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E65786" w:rsidRDefault="00061CEA" w:rsidP="005C712E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786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E65786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73F4" w:rsidRPr="00E6578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6578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F1D38"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5786">
        <w:rPr>
          <w:rFonts w:ascii="Times New Roman" w:hAnsi="Times New Roman" w:cs="Times New Roman"/>
          <w:b/>
          <w:bCs/>
          <w:sz w:val="28"/>
          <w:szCs w:val="28"/>
        </w:rPr>
        <w:t>14</w:t>
      </w:r>
      <w:bookmarkStart w:id="0" w:name="_GoBack"/>
      <w:bookmarkEnd w:id="0"/>
      <w:r w:rsidR="007045C2" w:rsidRPr="00E6578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6386C" w:rsidRPr="00E6578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773F4" w:rsidRPr="00E6578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6578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6386C" w:rsidRPr="00E6578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4875A1" w:rsidRPr="00E65786" w:rsidRDefault="004875A1" w:rsidP="004875A1">
      <w:pPr>
        <w:pStyle w:val="SemEspaamen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65786" w:rsidRPr="00E65786" w:rsidRDefault="00E65786" w:rsidP="00E65786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hAnsi="Times New Roman"/>
          <w:b/>
          <w:sz w:val="28"/>
          <w:szCs w:val="28"/>
        </w:rPr>
        <w:t>1 - Projeto de Lei nº 61/2023, do Executivo. Súmula</w:t>
      </w:r>
      <w:r w:rsidRPr="00E65786">
        <w:rPr>
          <w:rFonts w:ascii="Times New Roman" w:hAnsi="Times New Roman"/>
          <w:sz w:val="28"/>
          <w:szCs w:val="28"/>
        </w:rPr>
        <w:t>: Introduz alterações na Lei Municipal nº 2.359/2013, que proíbe no âmbito do Município de Ivaiporã, Estado do Paraná, o uso de fogos de artificio, sinalizadores, shows pirotécnicos com produtos inflamáveis ou com fogos e similares em casas de shows, boates, bares, teatros, igrejas, auditórios, clubes e locais fechados, públicos ou privados, destinados a eventos e dá outras providências.</w:t>
      </w:r>
    </w:p>
    <w:p w:rsidR="00E65786" w:rsidRPr="00E65786" w:rsidRDefault="00E65786" w:rsidP="00E65786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E65786" w:rsidRPr="00E65786" w:rsidRDefault="00E65786" w:rsidP="00E65786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65786" w:rsidRPr="00E65786" w:rsidRDefault="00E65786" w:rsidP="00E65786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hAnsi="Times New Roman"/>
          <w:b/>
          <w:sz w:val="28"/>
          <w:szCs w:val="28"/>
        </w:rPr>
        <w:t xml:space="preserve">2 - Projeto de Lei nº 26/2023, do Legislativo. Autoria: </w:t>
      </w:r>
      <w:proofErr w:type="spellStart"/>
      <w:r w:rsidRPr="00E65786">
        <w:rPr>
          <w:rFonts w:ascii="Times New Roman" w:hAnsi="Times New Roman"/>
          <w:b/>
          <w:sz w:val="28"/>
          <w:szCs w:val="28"/>
        </w:rPr>
        <w:t>Josane</w:t>
      </w:r>
      <w:proofErr w:type="spellEnd"/>
      <w:r w:rsidRPr="00E6578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65786">
        <w:rPr>
          <w:rFonts w:ascii="Times New Roman" w:hAnsi="Times New Roman"/>
          <w:b/>
          <w:sz w:val="28"/>
          <w:szCs w:val="28"/>
        </w:rPr>
        <w:t>Disner</w:t>
      </w:r>
      <w:proofErr w:type="spellEnd"/>
      <w:r w:rsidRPr="00E65786">
        <w:rPr>
          <w:rFonts w:ascii="Times New Roman" w:hAnsi="Times New Roman"/>
          <w:b/>
          <w:sz w:val="28"/>
          <w:szCs w:val="28"/>
        </w:rPr>
        <w:t>. Súmula</w:t>
      </w:r>
      <w:r w:rsidRPr="00E65786">
        <w:rPr>
          <w:rFonts w:ascii="Times New Roman" w:hAnsi="Times New Roman"/>
          <w:sz w:val="28"/>
          <w:szCs w:val="28"/>
        </w:rPr>
        <w:t>: Introduz alterações na Lei Municipal nº 3.719, de 8 de julho de 2022, e dá outras providências.</w:t>
      </w:r>
    </w:p>
    <w:p w:rsidR="00C773F4" w:rsidRPr="00E65786" w:rsidRDefault="00E65786" w:rsidP="00E65786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</w:t>
      </w:r>
      <w:proofErr w:type="gramStart"/>
      <w:r w:rsidR="00C773F4"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="00C773F4"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C773F4" w:rsidRPr="00E65786" w:rsidRDefault="00C773F4" w:rsidP="00C773F4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348FB" w:rsidRPr="00E65786" w:rsidRDefault="002348FB" w:rsidP="00C773F4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sz w:val="28"/>
          <w:szCs w:val="28"/>
        </w:rPr>
      </w:pPr>
    </w:p>
    <w:sectPr w:rsidR="002348FB" w:rsidRPr="00E65786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957" w:rsidRDefault="00E50957" w:rsidP="005927EA">
      <w:pPr>
        <w:spacing w:after="0" w:line="240" w:lineRule="auto"/>
      </w:pPr>
      <w:r>
        <w:separator/>
      </w:r>
    </w:p>
  </w:endnote>
  <w:endnote w:type="continuationSeparator" w:id="0">
    <w:p w:rsidR="00E50957" w:rsidRDefault="00E50957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957" w:rsidRDefault="00E50957" w:rsidP="005927EA">
      <w:pPr>
        <w:spacing w:after="0" w:line="240" w:lineRule="auto"/>
      </w:pPr>
      <w:r>
        <w:separator/>
      </w:r>
    </w:p>
  </w:footnote>
  <w:footnote w:type="continuationSeparator" w:id="0">
    <w:p w:rsidR="00E50957" w:rsidRDefault="00E50957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65786" w:rsidRPr="00E65786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65786" w:rsidRPr="00E65786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5D37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27C68"/>
    <w:rsid w:val="005304EA"/>
    <w:rsid w:val="005444B6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C0174F"/>
    <w:rsid w:val="00C05B99"/>
    <w:rsid w:val="00C13749"/>
    <w:rsid w:val="00C17ED3"/>
    <w:rsid w:val="00C20D81"/>
    <w:rsid w:val="00C2606A"/>
    <w:rsid w:val="00C40DED"/>
    <w:rsid w:val="00C53D79"/>
    <w:rsid w:val="00C553D7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50957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B8A4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8D720-95D5-4016-95D9-35ADA03B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2023-08-07T18:09:00Z</cp:lastPrinted>
  <dcterms:created xsi:type="dcterms:W3CDTF">2023-08-14T12:15:00Z</dcterms:created>
  <dcterms:modified xsi:type="dcterms:W3CDTF">2023-08-14T12:16:00Z</dcterms:modified>
</cp:coreProperties>
</file>