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FC" w:rsidRPr="00E3188E" w:rsidRDefault="00061CEA" w:rsidP="00154B62">
      <w:pPr>
        <w:pStyle w:val="Cabealho"/>
        <w:tabs>
          <w:tab w:val="left" w:pos="2535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3188E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E3188E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E318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386C" w:rsidRPr="00E3188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C76C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3188E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E318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76CF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7045C2" w:rsidRPr="00E3188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6386C" w:rsidRPr="00E3188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753CF" w:rsidRPr="00E3188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3188E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07013" w:rsidRPr="00E3188E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FF7A2A" w:rsidRDefault="00FF7A2A" w:rsidP="00FF7A2A">
      <w:pPr>
        <w:spacing w:line="276" w:lineRule="auto"/>
        <w:contextualSpacing/>
        <w:jc w:val="both"/>
        <w:rPr>
          <w:b/>
          <w:sz w:val="28"/>
          <w:szCs w:val="24"/>
        </w:rPr>
      </w:pPr>
    </w:p>
    <w:p w:rsidR="00FF7A2A" w:rsidRDefault="00FF7A2A" w:rsidP="00FF7A2A">
      <w:pPr>
        <w:spacing w:line="276" w:lineRule="auto"/>
        <w:contextualSpacing/>
        <w:jc w:val="both"/>
        <w:rPr>
          <w:sz w:val="28"/>
          <w:szCs w:val="24"/>
        </w:rPr>
      </w:pPr>
      <w:r w:rsidRPr="0036125A">
        <w:rPr>
          <w:b/>
          <w:sz w:val="28"/>
          <w:szCs w:val="24"/>
        </w:rPr>
        <w:t>1 - Projeto de Lei Complementar nº 1/2025. Súmula:</w:t>
      </w:r>
      <w:r w:rsidRPr="0036125A">
        <w:rPr>
          <w:sz w:val="28"/>
          <w:szCs w:val="24"/>
        </w:rPr>
        <w:t xml:space="preserve"> Altera a Lei Complementar nº 34, de 09 de junho de 2022, que dispõe sobre o uso e ocupação do solo no Município de Ivaiporã e dá outras providências.</w:t>
      </w:r>
    </w:p>
    <w:p w:rsidR="00FF7A2A" w:rsidRPr="00607013" w:rsidRDefault="00FF7A2A" w:rsidP="00FF7A2A">
      <w:pPr>
        <w:contextualSpacing/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FF7A2A" w:rsidRPr="0036125A" w:rsidRDefault="00FF7A2A" w:rsidP="00FF7A2A">
      <w:pPr>
        <w:spacing w:line="276" w:lineRule="auto"/>
        <w:contextualSpacing/>
        <w:jc w:val="both"/>
        <w:rPr>
          <w:sz w:val="28"/>
          <w:szCs w:val="24"/>
        </w:rPr>
      </w:pPr>
      <w:r w:rsidRPr="00607013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F7A2A" w:rsidRPr="00607013" w:rsidRDefault="00FF7A2A" w:rsidP="00FF7A2A">
      <w:pPr>
        <w:contextualSpacing/>
        <w:jc w:val="both"/>
        <w:rPr>
          <w:rFonts w:eastAsia="Palatino Linotype"/>
          <w:b/>
          <w:color w:val="FF0000"/>
          <w:sz w:val="24"/>
          <w:szCs w:val="24"/>
        </w:rPr>
      </w:pPr>
      <w:r w:rsidRPr="0036125A">
        <w:rPr>
          <w:b/>
          <w:sz w:val="28"/>
          <w:szCs w:val="24"/>
        </w:rPr>
        <w:t>2 - Projeto de Lei do Executivo nº 28/2025. Súmula:</w:t>
      </w:r>
      <w:r w:rsidRPr="0036125A">
        <w:rPr>
          <w:sz w:val="28"/>
          <w:szCs w:val="24"/>
        </w:rPr>
        <w:t xml:space="preserve"> Autoriza o Município de Ivaiporã/PR a participar do Consórcio Intermunicipal de Educação e Ensino do Paraná.</w:t>
      </w:r>
      <w:r w:rsidRPr="00FF7A2A">
        <w:rPr>
          <w:rFonts w:eastAsia="Palatino Linotype"/>
          <w:b/>
          <w:color w:val="FF0000"/>
          <w:sz w:val="24"/>
          <w:szCs w:val="24"/>
        </w:rPr>
        <w:t xml:space="preserve"> </w:t>
      </w: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FF7A2A" w:rsidRPr="0036125A" w:rsidRDefault="00FF7A2A" w:rsidP="00FF7A2A">
      <w:pPr>
        <w:spacing w:line="276" w:lineRule="auto"/>
        <w:contextualSpacing/>
        <w:jc w:val="both"/>
        <w:rPr>
          <w:sz w:val="28"/>
          <w:szCs w:val="24"/>
        </w:rPr>
      </w:pPr>
      <w:r w:rsidRPr="00607013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F7A2A" w:rsidRDefault="00FF7A2A" w:rsidP="00FF7A2A">
      <w:pPr>
        <w:spacing w:line="276" w:lineRule="auto"/>
        <w:contextualSpacing/>
        <w:jc w:val="both"/>
        <w:rPr>
          <w:sz w:val="28"/>
          <w:szCs w:val="24"/>
        </w:rPr>
      </w:pPr>
      <w:r>
        <w:rPr>
          <w:b/>
          <w:sz w:val="28"/>
          <w:szCs w:val="24"/>
        </w:rPr>
        <w:t>3 - Projeto de Lei do Executivo nº 30/2025. Súmula:</w:t>
      </w:r>
      <w:r w:rsidRPr="004E0934">
        <w:rPr>
          <w:sz w:val="28"/>
          <w:szCs w:val="24"/>
        </w:rPr>
        <w:t xml:space="preserve"> </w:t>
      </w:r>
      <w:r>
        <w:rPr>
          <w:sz w:val="28"/>
          <w:szCs w:val="24"/>
        </w:rPr>
        <w:t>Introduz alterações na Lei Municipal nº 3.957, de 19 de dezembro de 2023, a qual autoriza o Poder Executivo Municipal de Ivaiporã/PR, doar imóveis de sua propriedade ao Fundo de Arrendamento Residencial (FAR), e dá outras providências.</w:t>
      </w:r>
    </w:p>
    <w:p w:rsidR="00FF7A2A" w:rsidRPr="00607013" w:rsidRDefault="00FF7A2A" w:rsidP="00FF7A2A">
      <w:pPr>
        <w:contextualSpacing/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FF7A2A" w:rsidRPr="004E0934" w:rsidRDefault="00FF7A2A" w:rsidP="00FF7A2A">
      <w:pPr>
        <w:spacing w:line="276" w:lineRule="auto"/>
        <w:contextualSpacing/>
        <w:jc w:val="both"/>
        <w:rPr>
          <w:sz w:val="28"/>
          <w:szCs w:val="24"/>
        </w:rPr>
      </w:pPr>
      <w:r w:rsidRPr="00607013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F7A2A" w:rsidRDefault="00FF7A2A" w:rsidP="00FF7A2A">
      <w:pPr>
        <w:spacing w:line="276" w:lineRule="auto"/>
        <w:contextualSpacing/>
        <w:jc w:val="both"/>
        <w:rPr>
          <w:sz w:val="28"/>
          <w:szCs w:val="24"/>
        </w:rPr>
      </w:pPr>
      <w:r>
        <w:rPr>
          <w:b/>
          <w:sz w:val="28"/>
          <w:szCs w:val="24"/>
        </w:rPr>
        <w:t>4</w:t>
      </w:r>
      <w:r w:rsidRPr="0036125A">
        <w:rPr>
          <w:b/>
          <w:sz w:val="28"/>
          <w:szCs w:val="24"/>
        </w:rPr>
        <w:t xml:space="preserve"> - Projeto de Lei do Legislativo nº 8/2025. Autor: Fio </w:t>
      </w:r>
      <w:proofErr w:type="spellStart"/>
      <w:r w:rsidRPr="0036125A">
        <w:rPr>
          <w:b/>
          <w:sz w:val="28"/>
          <w:szCs w:val="24"/>
        </w:rPr>
        <w:t>Bertotti</w:t>
      </w:r>
      <w:proofErr w:type="spellEnd"/>
      <w:r w:rsidRPr="0036125A">
        <w:rPr>
          <w:b/>
          <w:sz w:val="28"/>
          <w:szCs w:val="24"/>
        </w:rPr>
        <w:t>. Súmula:</w:t>
      </w:r>
      <w:r w:rsidRPr="0036125A">
        <w:rPr>
          <w:sz w:val="28"/>
          <w:szCs w:val="24"/>
        </w:rPr>
        <w:t xml:space="preserve"> Dispõe sobre a obrigatoriedade de apresentação de certidão negativa de antecedentes criminais dos profissionais que atendem crianças no Município de Ivaiporã e dá outras providencias.</w:t>
      </w:r>
    </w:p>
    <w:p w:rsidR="00FF7A2A" w:rsidRPr="00607013" w:rsidRDefault="00FF7A2A" w:rsidP="00FF7A2A">
      <w:pPr>
        <w:contextualSpacing/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FF7A2A" w:rsidRDefault="00FF7A2A" w:rsidP="00FF7A2A">
      <w:pPr>
        <w:spacing w:line="276" w:lineRule="auto"/>
        <w:contextualSpacing/>
        <w:jc w:val="both"/>
        <w:rPr>
          <w:sz w:val="28"/>
          <w:szCs w:val="24"/>
        </w:rPr>
      </w:pPr>
      <w:r w:rsidRPr="00607013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F7A2A" w:rsidRDefault="00FF7A2A" w:rsidP="00FF7A2A">
      <w:pPr>
        <w:spacing w:line="24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E3188E">
        <w:rPr>
          <w:b/>
          <w:sz w:val="28"/>
          <w:szCs w:val="28"/>
        </w:rPr>
        <w:t xml:space="preserve"> - Projeto de Lei nº 18/2025, do Executivo. Súmula:</w:t>
      </w:r>
      <w:r w:rsidRPr="00E3188E">
        <w:rPr>
          <w:sz w:val="28"/>
          <w:szCs w:val="28"/>
        </w:rPr>
        <w:t xml:space="preserve"> Autoriza o Executivo Municipal a dispensar o recebimento de 15% (quinze por cento), de doação de área prevista no art. 28 da Lei Complementar n° 39/2022, para a realização desmembramento e dá outras providências.</w:t>
      </w:r>
    </w:p>
    <w:p w:rsidR="00FF7A2A" w:rsidRPr="00607013" w:rsidRDefault="00FF7A2A" w:rsidP="00FF7A2A">
      <w:pPr>
        <w:contextualSpacing/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FF7A2A" w:rsidRPr="00E3188E" w:rsidRDefault="00FF7A2A" w:rsidP="00FF7A2A">
      <w:pPr>
        <w:spacing w:line="240" w:lineRule="auto"/>
        <w:contextualSpacing/>
        <w:jc w:val="both"/>
        <w:rPr>
          <w:sz w:val="28"/>
          <w:szCs w:val="28"/>
        </w:rPr>
      </w:pPr>
      <w:r w:rsidRPr="00607013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F7A2A" w:rsidRPr="0036125A" w:rsidRDefault="00FF7A2A" w:rsidP="00FF7A2A">
      <w:pPr>
        <w:spacing w:line="276" w:lineRule="auto"/>
        <w:jc w:val="both"/>
        <w:rPr>
          <w:sz w:val="28"/>
          <w:szCs w:val="24"/>
        </w:rPr>
      </w:pPr>
    </w:p>
    <w:p w:rsidR="00C90ED1" w:rsidRPr="00E3188E" w:rsidRDefault="00C90ED1" w:rsidP="00FF7A2A">
      <w:pPr>
        <w:spacing w:line="276" w:lineRule="auto"/>
        <w:jc w:val="both"/>
        <w:rPr>
          <w:sz w:val="28"/>
          <w:szCs w:val="28"/>
        </w:rPr>
      </w:pPr>
    </w:p>
    <w:sectPr w:rsidR="00C90ED1" w:rsidRPr="00E3188E" w:rsidSect="00512AC7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EAB" w:rsidRDefault="002C6EAB" w:rsidP="005927EA">
      <w:pPr>
        <w:spacing w:after="0" w:line="240" w:lineRule="auto"/>
      </w:pPr>
      <w:r>
        <w:separator/>
      </w:r>
    </w:p>
  </w:endnote>
  <w:endnote w:type="continuationSeparator" w:id="0">
    <w:p w:rsidR="002C6EAB" w:rsidRDefault="002C6EAB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EAB" w:rsidRDefault="002C6EAB" w:rsidP="005927EA">
      <w:pPr>
        <w:spacing w:after="0" w:line="240" w:lineRule="auto"/>
      </w:pPr>
      <w:r>
        <w:separator/>
      </w:r>
    </w:p>
  </w:footnote>
  <w:footnote w:type="continuationSeparator" w:id="0">
    <w:p w:rsidR="002C6EAB" w:rsidRDefault="002C6EAB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952A9" w:rsidRPr="001952A9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952A9" w:rsidRPr="001952A9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7B89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43F87"/>
    <w:rsid w:val="00146B5F"/>
    <w:rsid w:val="00152767"/>
    <w:rsid w:val="00152979"/>
    <w:rsid w:val="00154211"/>
    <w:rsid w:val="00154B62"/>
    <w:rsid w:val="0016386C"/>
    <w:rsid w:val="001661AE"/>
    <w:rsid w:val="00166CB1"/>
    <w:rsid w:val="0017237D"/>
    <w:rsid w:val="00174FAF"/>
    <w:rsid w:val="00176A52"/>
    <w:rsid w:val="00176BA8"/>
    <w:rsid w:val="00177716"/>
    <w:rsid w:val="0019353B"/>
    <w:rsid w:val="0019428A"/>
    <w:rsid w:val="001950D7"/>
    <w:rsid w:val="001952A9"/>
    <w:rsid w:val="001A33F2"/>
    <w:rsid w:val="001A5999"/>
    <w:rsid w:val="001C00A9"/>
    <w:rsid w:val="001C078C"/>
    <w:rsid w:val="001C718A"/>
    <w:rsid w:val="001E16D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4313F"/>
    <w:rsid w:val="0025074F"/>
    <w:rsid w:val="00255DA0"/>
    <w:rsid w:val="0026271D"/>
    <w:rsid w:val="00265492"/>
    <w:rsid w:val="00287B81"/>
    <w:rsid w:val="00294A6E"/>
    <w:rsid w:val="0029652C"/>
    <w:rsid w:val="002B4ED1"/>
    <w:rsid w:val="002C6EAB"/>
    <w:rsid w:val="002D381E"/>
    <w:rsid w:val="002D3FDC"/>
    <w:rsid w:val="002D5D49"/>
    <w:rsid w:val="002D728A"/>
    <w:rsid w:val="002E44EC"/>
    <w:rsid w:val="002F7737"/>
    <w:rsid w:val="0031490E"/>
    <w:rsid w:val="003275E2"/>
    <w:rsid w:val="0033359C"/>
    <w:rsid w:val="00333993"/>
    <w:rsid w:val="0034020B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208FB"/>
    <w:rsid w:val="00435781"/>
    <w:rsid w:val="00436CCC"/>
    <w:rsid w:val="00450229"/>
    <w:rsid w:val="004513CE"/>
    <w:rsid w:val="00452627"/>
    <w:rsid w:val="0045532B"/>
    <w:rsid w:val="00462EBA"/>
    <w:rsid w:val="00482C8E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12AC7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87145"/>
    <w:rsid w:val="005927EA"/>
    <w:rsid w:val="005A19F2"/>
    <w:rsid w:val="005B0A6D"/>
    <w:rsid w:val="005D30F6"/>
    <w:rsid w:val="005D3FB9"/>
    <w:rsid w:val="005D4143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07013"/>
    <w:rsid w:val="00610AB3"/>
    <w:rsid w:val="00610C9C"/>
    <w:rsid w:val="00616568"/>
    <w:rsid w:val="00622249"/>
    <w:rsid w:val="006257EC"/>
    <w:rsid w:val="00630323"/>
    <w:rsid w:val="00630C5D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15B1"/>
    <w:rsid w:val="006A2A43"/>
    <w:rsid w:val="006B37A2"/>
    <w:rsid w:val="006C0490"/>
    <w:rsid w:val="006C0F8C"/>
    <w:rsid w:val="006C2365"/>
    <w:rsid w:val="006C2C96"/>
    <w:rsid w:val="006E32B1"/>
    <w:rsid w:val="006E4EE8"/>
    <w:rsid w:val="006F3FF7"/>
    <w:rsid w:val="007045C2"/>
    <w:rsid w:val="00704A38"/>
    <w:rsid w:val="00705F0E"/>
    <w:rsid w:val="007077F2"/>
    <w:rsid w:val="00710AAA"/>
    <w:rsid w:val="00711B78"/>
    <w:rsid w:val="0071207F"/>
    <w:rsid w:val="007257BA"/>
    <w:rsid w:val="00732536"/>
    <w:rsid w:val="00732775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26FE"/>
    <w:rsid w:val="007946A3"/>
    <w:rsid w:val="007A0CAD"/>
    <w:rsid w:val="007A4E75"/>
    <w:rsid w:val="007A6EBA"/>
    <w:rsid w:val="007A7ECD"/>
    <w:rsid w:val="007C086A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AC9"/>
    <w:rsid w:val="00996E4A"/>
    <w:rsid w:val="009A364A"/>
    <w:rsid w:val="009A3D23"/>
    <w:rsid w:val="009B3B31"/>
    <w:rsid w:val="009B4480"/>
    <w:rsid w:val="009B5C3A"/>
    <w:rsid w:val="009D0ACC"/>
    <w:rsid w:val="009E2CEC"/>
    <w:rsid w:val="009F1E8B"/>
    <w:rsid w:val="009F2143"/>
    <w:rsid w:val="009F289E"/>
    <w:rsid w:val="009F32B4"/>
    <w:rsid w:val="00A04BE7"/>
    <w:rsid w:val="00A07F2E"/>
    <w:rsid w:val="00A13195"/>
    <w:rsid w:val="00A26E2A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0518E"/>
    <w:rsid w:val="00B167EB"/>
    <w:rsid w:val="00B17594"/>
    <w:rsid w:val="00B353E8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9750F"/>
    <w:rsid w:val="00BB50E4"/>
    <w:rsid w:val="00BB7024"/>
    <w:rsid w:val="00BC3345"/>
    <w:rsid w:val="00BC6AC4"/>
    <w:rsid w:val="00BC76CF"/>
    <w:rsid w:val="00BD2698"/>
    <w:rsid w:val="00BE2043"/>
    <w:rsid w:val="00BE6558"/>
    <w:rsid w:val="00BF2BC1"/>
    <w:rsid w:val="00BF33C1"/>
    <w:rsid w:val="00C0174F"/>
    <w:rsid w:val="00C05622"/>
    <w:rsid w:val="00C05B99"/>
    <w:rsid w:val="00C11033"/>
    <w:rsid w:val="00C13749"/>
    <w:rsid w:val="00C20D81"/>
    <w:rsid w:val="00C40DED"/>
    <w:rsid w:val="00C553D7"/>
    <w:rsid w:val="00C753CF"/>
    <w:rsid w:val="00C767ED"/>
    <w:rsid w:val="00C77177"/>
    <w:rsid w:val="00C8176D"/>
    <w:rsid w:val="00C85B4A"/>
    <w:rsid w:val="00C86746"/>
    <w:rsid w:val="00C87CFC"/>
    <w:rsid w:val="00C90ED1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CF1C28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188E"/>
    <w:rsid w:val="00E333E6"/>
    <w:rsid w:val="00E3499A"/>
    <w:rsid w:val="00E36B09"/>
    <w:rsid w:val="00E46313"/>
    <w:rsid w:val="00E60A9A"/>
    <w:rsid w:val="00E60CF1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C3FAB"/>
    <w:rsid w:val="00ED11CF"/>
    <w:rsid w:val="00EE0212"/>
    <w:rsid w:val="00EF1680"/>
    <w:rsid w:val="00EF3128"/>
    <w:rsid w:val="00EF64BB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0E3"/>
    <w:rsid w:val="00F62AC1"/>
    <w:rsid w:val="00F63736"/>
    <w:rsid w:val="00F6402D"/>
    <w:rsid w:val="00F70544"/>
    <w:rsid w:val="00F72966"/>
    <w:rsid w:val="00F82BF0"/>
    <w:rsid w:val="00F9063F"/>
    <w:rsid w:val="00F9547C"/>
    <w:rsid w:val="00F97E8F"/>
    <w:rsid w:val="00FA3EF8"/>
    <w:rsid w:val="00FA48CB"/>
    <w:rsid w:val="00FA7A70"/>
    <w:rsid w:val="00FB0CE9"/>
    <w:rsid w:val="00FB1707"/>
    <w:rsid w:val="00FC35A1"/>
    <w:rsid w:val="00FC678A"/>
    <w:rsid w:val="00FD2A8D"/>
    <w:rsid w:val="00FE06CA"/>
    <w:rsid w:val="00FF0203"/>
    <w:rsid w:val="00FF3A7F"/>
    <w:rsid w:val="00FF74FF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7013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93A3-6FB4-4EF4-BDF0-2A39C4BE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2</cp:revision>
  <cp:lastPrinted>2025-04-28T12:39:00Z</cp:lastPrinted>
  <dcterms:created xsi:type="dcterms:W3CDTF">2025-05-05T20:06:00Z</dcterms:created>
  <dcterms:modified xsi:type="dcterms:W3CDTF">2025-05-05T20:06:00Z</dcterms:modified>
</cp:coreProperties>
</file>