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CFC" w:rsidRPr="00607013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013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607013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6070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86C" w:rsidRPr="0060701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04A3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07013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9F1E8B" w:rsidRPr="006070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4A3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7045C2" w:rsidRPr="00607013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6386C" w:rsidRPr="0060701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04A38">
        <w:rPr>
          <w:rFonts w:ascii="Times New Roman" w:hAnsi="Times New Roman" w:cs="Times New Roman"/>
          <w:b/>
          <w:bCs/>
          <w:sz w:val="24"/>
          <w:szCs w:val="24"/>
        </w:rPr>
        <w:t>3</w:t>
      </w:r>
      <w:bookmarkStart w:id="0" w:name="_GoBack"/>
      <w:bookmarkEnd w:id="0"/>
      <w:r w:rsidRPr="00607013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07013" w:rsidRPr="00607013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E87AF2" w:rsidRPr="00607013" w:rsidRDefault="00E87AF2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7FCE" w:rsidRPr="00607013" w:rsidRDefault="00847FCE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7013" w:rsidRDefault="00607013" w:rsidP="00607013">
      <w:pPr>
        <w:jc w:val="both"/>
        <w:rPr>
          <w:sz w:val="24"/>
          <w:szCs w:val="24"/>
        </w:rPr>
      </w:pPr>
      <w:r w:rsidRPr="00607013">
        <w:rPr>
          <w:b/>
          <w:sz w:val="24"/>
          <w:szCs w:val="24"/>
        </w:rPr>
        <w:t>1 - Projeto de Lei nº 1/2025, do Executivo. Súmula:</w:t>
      </w:r>
      <w:r w:rsidRPr="00607013">
        <w:rPr>
          <w:sz w:val="24"/>
          <w:szCs w:val="24"/>
        </w:rPr>
        <w:t xml:space="preserve"> Introduz alterações na Lei Municipal n° 3.866/2023, que autoriza o Executivo Municipal a proceder a alienação de bens imóveis que especifica, mediante processo licitatório na modalidade leilão, e dá outras providências, prevendo a possibilidade de se conceder descontos na venda do imóvel em caso de leilão deserto ou fracassado, e proceder a venda direta no caso de leilão público deserto ou fracassado por 2 (duas) vezes consecutivas.</w:t>
      </w:r>
      <w:r>
        <w:rPr>
          <w:sz w:val="24"/>
          <w:szCs w:val="24"/>
        </w:rPr>
        <w:t xml:space="preserve"> </w:t>
      </w:r>
    </w:p>
    <w:p w:rsidR="00607013" w:rsidRPr="00607013" w:rsidRDefault="00607013" w:rsidP="00607013">
      <w:pPr>
        <w:jc w:val="both"/>
        <w:rPr>
          <w:rFonts w:eastAsia="Palatino Linotype"/>
          <w:b/>
          <w:color w:val="FF0000"/>
          <w:sz w:val="24"/>
          <w:szCs w:val="24"/>
        </w:rPr>
      </w:pPr>
      <w:proofErr w:type="gramStart"/>
      <w:r w:rsidRPr="00607013">
        <w:rPr>
          <w:rFonts w:eastAsia="Palatino Linotype"/>
          <w:b/>
          <w:color w:val="FF0000"/>
          <w:sz w:val="24"/>
          <w:szCs w:val="24"/>
        </w:rPr>
        <w:t xml:space="preserve">(  </w:t>
      </w:r>
      <w:proofErr w:type="gramEnd"/>
      <w:r w:rsidRPr="00607013">
        <w:rPr>
          <w:rFonts w:eastAsia="Palatino Linotype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607013" w:rsidRPr="00607013" w:rsidRDefault="00607013" w:rsidP="00607013">
      <w:pPr>
        <w:pStyle w:val="SemEspaamento"/>
        <w:spacing w:line="276" w:lineRule="auto"/>
        <w:ind w:left="-284" w:right="-285"/>
        <w:jc w:val="both"/>
        <w:rPr>
          <w:rFonts w:ascii="Times New Roman" w:hAnsi="Times New Roman"/>
          <w:b/>
          <w:sz w:val="24"/>
          <w:szCs w:val="24"/>
        </w:rPr>
      </w:pPr>
      <w:r w:rsidRPr="00607013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5781" w:rsidRPr="00C34403" w:rsidRDefault="00C05622" w:rsidP="00435781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435781" w:rsidRPr="00C34403">
        <w:rPr>
          <w:b/>
          <w:sz w:val="24"/>
          <w:szCs w:val="24"/>
        </w:rPr>
        <w:t xml:space="preserve"> – Projeto de Lei nº 7/2025, do Executivo. Súmula:</w:t>
      </w:r>
      <w:r w:rsidR="00435781" w:rsidRPr="00C34403">
        <w:rPr>
          <w:sz w:val="24"/>
          <w:szCs w:val="24"/>
        </w:rPr>
        <w:t xml:space="preserve"> Abre um Crédito Adicional Especial e dá outras providências. (Valor de R$ 34.393.036,83 – para atender a necessidade de adequação do orçamento, tendo em vista a adequação da Estrutura Administrativa do Município).</w:t>
      </w:r>
    </w:p>
    <w:p w:rsidR="00435781" w:rsidRPr="00607013" w:rsidRDefault="00435781" w:rsidP="00435781">
      <w:pPr>
        <w:jc w:val="both"/>
        <w:rPr>
          <w:rFonts w:eastAsia="Palatino Linotype"/>
          <w:b/>
          <w:color w:val="FF0000"/>
          <w:sz w:val="24"/>
          <w:szCs w:val="24"/>
        </w:rPr>
      </w:pPr>
      <w:proofErr w:type="gramStart"/>
      <w:r w:rsidRPr="00607013">
        <w:rPr>
          <w:rFonts w:eastAsia="Palatino Linotype"/>
          <w:b/>
          <w:color w:val="FF0000"/>
          <w:sz w:val="24"/>
          <w:szCs w:val="24"/>
        </w:rPr>
        <w:t xml:space="preserve">(  </w:t>
      </w:r>
      <w:proofErr w:type="gramEnd"/>
      <w:r w:rsidRPr="00607013">
        <w:rPr>
          <w:rFonts w:eastAsia="Palatino Linotype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435781" w:rsidRDefault="00435781" w:rsidP="00435781">
      <w:pPr>
        <w:pStyle w:val="SemEspaamento"/>
        <w:spacing w:line="276" w:lineRule="auto"/>
        <w:ind w:left="-284" w:right="-285"/>
        <w:jc w:val="both"/>
        <w:rPr>
          <w:rFonts w:ascii="Times New Roman" w:eastAsia="Palatino Linotype" w:hAnsi="Times New Roman"/>
          <w:sz w:val="24"/>
          <w:szCs w:val="24"/>
        </w:rPr>
      </w:pPr>
      <w:r w:rsidRPr="00607013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5622" w:rsidRPr="00C34403" w:rsidRDefault="00C05622" w:rsidP="00C05622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C34403">
        <w:rPr>
          <w:b/>
          <w:sz w:val="24"/>
          <w:szCs w:val="24"/>
        </w:rPr>
        <w:t xml:space="preserve"> – Projeto de Lei nº </w:t>
      </w:r>
      <w:r>
        <w:rPr>
          <w:b/>
          <w:sz w:val="24"/>
          <w:szCs w:val="24"/>
        </w:rPr>
        <w:t>10/</w:t>
      </w:r>
      <w:r w:rsidRPr="00C34403">
        <w:rPr>
          <w:b/>
          <w:sz w:val="24"/>
          <w:szCs w:val="24"/>
        </w:rPr>
        <w:t>2025, do Executivo. Súmula:</w:t>
      </w:r>
      <w:r w:rsidRPr="00C34403">
        <w:rPr>
          <w:sz w:val="24"/>
          <w:szCs w:val="24"/>
        </w:rPr>
        <w:t xml:space="preserve"> </w:t>
      </w:r>
      <w:r w:rsidRPr="00C05622">
        <w:rPr>
          <w:sz w:val="24"/>
          <w:szCs w:val="24"/>
        </w:rPr>
        <w:t>Altera e inclui dispositivos na Lei Municipal n° 3.690/2022 e dá outras providências.</w:t>
      </w:r>
    </w:p>
    <w:p w:rsidR="00C05622" w:rsidRPr="00607013" w:rsidRDefault="00C05622" w:rsidP="00C05622">
      <w:pPr>
        <w:jc w:val="both"/>
        <w:rPr>
          <w:rFonts w:eastAsia="Palatino Linotype"/>
          <w:b/>
          <w:color w:val="FF0000"/>
          <w:sz w:val="24"/>
          <w:szCs w:val="24"/>
        </w:rPr>
      </w:pPr>
      <w:proofErr w:type="gramStart"/>
      <w:r w:rsidRPr="00607013">
        <w:rPr>
          <w:rFonts w:eastAsia="Palatino Linotype"/>
          <w:b/>
          <w:color w:val="FF0000"/>
          <w:sz w:val="24"/>
          <w:szCs w:val="24"/>
        </w:rPr>
        <w:t xml:space="preserve">(  </w:t>
      </w:r>
      <w:proofErr w:type="gramEnd"/>
      <w:r w:rsidRPr="00607013">
        <w:rPr>
          <w:rFonts w:eastAsia="Palatino Linotype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C05622" w:rsidRPr="00C05622" w:rsidRDefault="00C05622" w:rsidP="00C05622">
      <w:pPr>
        <w:pStyle w:val="SemEspaamento"/>
        <w:spacing w:line="276" w:lineRule="auto"/>
        <w:ind w:left="-284" w:right="-285"/>
        <w:jc w:val="both"/>
        <w:rPr>
          <w:rFonts w:ascii="Times New Roman" w:hAnsi="Times New Roman"/>
          <w:b/>
          <w:sz w:val="24"/>
          <w:szCs w:val="24"/>
        </w:rPr>
      </w:pPr>
      <w:r w:rsidRPr="00607013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05622" w:rsidRPr="00C05622" w:rsidSect="0016386C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C5D" w:rsidRDefault="00630C5D" w:rsidP="005927EA">
      <w:pPr>
        <w:spacing w:after="0" w:line="240" w:lineRule="auto"/>
      </w:pPr>
      <w:r>
        <w:separator/>
      </w:r>
    </w:p>
  </w:endnote>
  <w:endnote w:type="continuationSeparator" w:id="0">
    <w:p w:rsidR="00630C5D" w:rsidRDefault="00630C5D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C5D" w:rsidRDefault="00630C5D" w:rsidP="005927EA">
      <w:pPr>
        <w:spacing w:after="0" w:line="240" w:lineRule="auto"/>
      </w:pPr>
      <w:r>
        <w:separator/>
      </w:r>
    </w:p>
  </w:footnote>
  <w:footnote w:type="continuationSeparator" w:id="0">
    <w:p w:rsidR="00630C5D" w:rsidRDefault="00630C5D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704A38" w:rsidRPr="00704A38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04A38" w:rsidRPr="00704A38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81AAC"/>
    <w:rsid w:val="00081F47"/>
    <w:rsid w:val="00082FEA"/>
    <w:rsid w:val="000836D5"/>
    <w:rsid w:val="000916CD"/>
    <w:rsid w:val="00092BE0"/>
    <w:rsid w:val="000935F4"/>
    <w:rsid w:val="00097948"/>
    <w:rsid w:val="000A3542"/>
    <w:rsid w:val="000A58C4"/>
    <w:rsid w:val="000B2B94"/>
    <w:rsid w:val="000B50C7"/>
    <w:rsid w:val="000C1EEA"/>
    <w:rsid w:val="000C6A74"/>
    <w:rsid w:val="000D1CD0"/>
    <w:rsid w:val="000D4FBE"/>
    <w:rsid w:val="000E0779"/>
    <w:rsid w:val="000F63DA"/>
    <w:rsid w:val="000F68CE"/>
    <w:rsid w:val="000F7FD2"/>
    <w:rsid w:val="001222F0"/>
    <w:rsid w:val="00134E36"/>
    <w:rsid w:val="00143F87"/>
    <w:rsid w:val="00146B5F"/>
    <w:rsid w:val="00152767"/>
    <w:rsid w:val="00152979"/>
    <w:rsid w:val="00154211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E2554"/>
    <w:rsid w:val="001F0C6D"/>
    <w:rsid w:val="001F1AC0"/>
    <w:rsid w:val="001F65D5"/>
    <w:rsid w:val="00210146"/>
    <w:rsid w:val="002101A1"/>
    <w:rsid w:val="002132D4"/>
    <w:rsid w:val="002133D4"/>
    <w:rsid w:val="00214032"/>
    <w:rsid w:val="00236F08"/>
    <w:rsid w:val="0024313F"/>
    <w:rsid w:val="0025074F"/>
    <w:rsid w:val="00255DA0"/>
    <w:rsid w:val="0026271D"/>
    <w:rsid w:val="00265492"/>
    <w:rsid w:val="00287B81"/>
    <w:rsid w:val="00294A6E"/>
    <w:rsid w:val="0029652C"/>
    <w:rsid w:val="002B4ED1"/>
    <w:rsid w:val="002D381E"/>
    <w:rsid w:val="002D3FDC"/>
    <w:rsid w:val="002D5D49"/>
    <w:rsid w:val="002D728A"/>
    <w:rsid w:val="002E44EC"/>
    <w:rsid w:val="002F7737"/>
    <w:rsid w:val="0031490E"/>
    <w:rsid w:val="003275E2"/>
    <w:rsid w:val="00333993"/>
    <w:rsid w:val="00341727"/>
    <w:rsid w:val="00353DC9"/>
    <w:rsid w:val="00355915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6E9C"/>
    <w:rsid w:val="003F2785"/>
    <w:rsid w:val="00405B12"/>
    <w:rsid w:val="004067BC"/>
    <w:rsid w:val="00417583"/>
    <w:rsid w:val="004177EC"/>
    <w:rsid w:val="00435781"/>
    <w:rsid w:val="00436CCC"/>
    <w:rsid w:val="00450229"/>
    <w:rsid w:val="00452627"/>
    <w:rsid w:val="0045532B"/>
    <w:rsid w:val="00462EBA"/>
    <w:rsid w:val="00482C8E"/>
    <w:rsid w:val="00483B0D"/>
    <w:rsid w:val="004868EB"/>
    <w:rsid w:val="00486B26"/>
    <w:rsid w:val="00493CAA"/>
    <w:rsid w:val="004D16B7"/>
    <w:rsid w:val="004D76E9"/>
    <w:rsid w:val="004D7BC2"/>
    <w:rsid w:val="004E389E"/>
    <w:rsid w:val="004E5B27"/>
    <w:rsid w:val="004F3627"/>
    <w:rsid w:val="004F5B50"/>
    <w:rsid w:val="00507FA9"/>
    <w:rsid w:val="0052113D"/>
    <w:rsid w:val="00521AB8"/>
    <w:rsid w:val="00523717"/>
    <w:rsid w:val="005304EA"/>
    <w:rsid w:val="005444B6"/>
    <w:rsid w:val="00544F89"/>
    <w:rsid w:val="00546010"/>
    <w:rsid w:val="00560C2F"/>
    <w:rsid w:val="00565E6A"/>
    <w:rsid w:val="005927EA"/>
    <w:rsid w:val="005A19F2"/>
    <w:rsid w:val="005B0A6D"/>
    <w:rsid w:val="005D30F6"/>
    <w:rsid w:val="005D3FB9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07013"/>
    <w:rsid w:val="00610AB3"/>
    <w:rsid w:val="00610C9C"/>
    <w:rsid w:val="00616568"/>
    <w:rsid w:val="00622249"/>
    <w:rsid w:val="006257EC"/>
    <w:rsid w:val="00630323"/>
    <w:rsid w:val="00630C5D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C0490"/>
    <w:rsid w:val="006C0F8C"/>
    <w:rsid w:val="006C2365"/>
    <w:rsid w:val="006C2C96"/>
    <w:rsid w:val="006E32B1"/>
    <w:rsid w:val="006E4EE8"/>
    <w:rsid w:val="006F3FF7"/>
    <w:rsid w:val="007045C2"/>
    <w:rsid w:val="00704A38"/>
    <w:rsid w:val="00705F0E"/>
    <w:rsid w:val="007077F2"/>
    <w:rsid w:val="00710AAA"/>
    <w:rsid w:val="00711B78"/>
    <w:rsid w:val="0071207F"/>
    <w:rsid w:val="007257BA"/>
    <w:rsid w:val="00732536"/>
    <w:rsid w:val="00732775"/>
    <w:rsid w:val="00740D0D"/>
    <w:rsid w:val="007543B0"/>
    <w:rsid w:val="00754ECF"/>
    <w:rsid w:val="00763C66"/>
    <w:rsid w:val="00771E95"/>
    <w:rsid w:val="00772DFE"/>
    <w:rsid w:val="00773A73"/>
    <w:rsid w:val="0077638A"/>
    <w:rsid w:val="00791151"/>
    <w:rsid w:val="007926FE"/>
    <w:rsid w:val="007946A3"/>
    <w:rsid w:val="007A0CAD"/>
    <w:rsid w:val="007A4E75"/>
    <w:rsid w:val="007A6EBA"/>
    <w:rsid w:val="007A7ECD"/>
    <w:rsid w:val="007C086A"/>
    <w:rsid w:val="007C20E4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4679"/>
    <w:rsid w:val="008D094A"/>
    <w:rsid w:val="008D1FA8"/>
    <w:rsid w:val="008D298F"/>
    <w:rsid w:val="008F5A19"/>
    <w:rsid w:val="008F6D1B"/>
    <w:rsid w:val="00905722"/>
    <w:rsid w:val="00913A7A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4857"/>
    <w:rsid w:val="009762BE"/>
    <w:rsid w:val="00980F19"/>
    <w:rsid w:val="009821AD"/>
    <w:rsid w:val="009840EB"/>
    <w:rsid w:val="00987F59"/>
    <w:rsid w:val="00996E4A"/>
    <w:rsid w:val="009A364A"/>
    <w:rsid w:val="009A3D23"/>
    <w:rsid w:val="009B3B31"/>
    <w:rsid w:val="009B4480"/>
    <w:rsid w:val="009B5C3A"/>
    <w:rsid w:val="009D0ACC"/>
    <w:rsid w:val="009E2CEC"/>
    <w:rsid w:val="009F1E8B"/>
    <w:rsid w:val="009F2143"/>
    <w:rsid w:val="009F289E"/>
    <w:rsid w:val="009F32B4"/>
    <w:rsid w:val="00A04BE7"/>
    <w:rsid w:val="00A07F2E"/>
    <w:rsid w:val="00A13195"/>
    <w:rsid w:val="00A34EFD"/>
    <w:rsid w:val="00A408F2"/>
    <w:rsid w:val="00A46076"/>
    <w:rsid w:val="00A54438"/>
    <w:rsid w:val="00A55028"/>
    <w:rsid w:val="00A56E96"/>
    <w:rsid w:val="00A60565"/>
    <w:rsid w:val="00A66464"/>
    <w:rsid w:val="00A73601"/>
    <w:rsid w:val="00A775DF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353E8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1D26"/>
    <w:rsid w:val="00B96BE2"/>
    <w:rsid w:val="00B9750F"/>
    <w:rsid w:val="00BB50E4"/>
    <w:rsid w:val="00BB7024"/>
    <w:rsid w:val="00BC3345"/>
    <w:rsid w:val="00BC6AC4"/>
    <w:rsid w:val="00BD2698"/>
    <w:rsid w:val="00BE2043"/>
    <w:rsid w:val="00BE6558"/>
    <w:rsid w:val="00BF2BC1"/>
    <w:rsid w:val="00BF33C1"/>
    <w:rsid w:val="00C0174F"/>
    <w:rsid w:val="00C05622"/>
    <w:rsid w:val="00C05B99"/>
    <w:rsid w:val="00C13749"/>
    <w:rsid w:val="00C20D81"/>
    <w:rsid w:val="00C40DED"/>
    <w:rsid w:val="00C553D7"/>
    <w:rsid w:val="00C767ED"/>
    <w:rsid w:val="00C77177"/>
    <w:rsid w:val="00C8176D"/>
    <w:rsid w:val="00C85B4A"/>
    <w:rsid w:val="00C86746"/>
    <w:rsid w:val="00C87CFC"/>
    <w:rsid w:val="00C92BAC"/>
    <w:rsid w:val="00C96767"/>
    <w:rsid w:val="00C96BAD"/>
    <w:rsid w:val="00CB5677"/>
    <w:rsid w:val="00CC3398"/>
    <w:rsid w:val="00CC6726"/>
    <w:rsid w:val="00CD1AFF"/>
    <w:rsid w:val="00CD61EF"/>
    <w:rsid w:val="00CE2E90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D2D51"/>
    <w:rsid w:val="00DD3652"/>
    <w:rsid w:val="00DD392C"/>
    <w:rsid w:val="00DF0772"/>
    <w:rsid w:val="00DF0C4F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6313"/>
    <w:rsid w:val="00E60A9A"/>
    <w:rsid w:val="00E60CF1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E0212"/>
    <w:rsid w:val="00EF1680"/>
    <w:rsid w:val="00EF3128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0E3"/>
    <w:rsid w:val="00F62AC1"/>
    <w:rsid w:val="00F63736"/>
    <w:rsid w:val="00F6402D"/>
    <w:rsid w:val="00F70544"/>
    <w:rsid w:val="00F72966"/>
    <w:rsid w:val="00F82BF0"/>
    <w:rsid w:val="00F9063F"/>
    <w:rsid w:val="00F9547C"/>
    <w:rsid w:val="00F97E8F"/>
    <w:rsid w:val="00FA3EF8"/>
    <w:rsid w:val="00FA7A70"/>
    <w:rsid w:val="00FB0CE9"/>
    <w:rsid w:val="00FC35A1"/>
    <w:rsid w:val="00FC678A"/>
    <w:rsid w:val="00FD2A8D"/>
    <w:rsid w:val="00FE06CA"/>
    <w:rsid w:val="00FF0203"/>
    <w:rsid w:val="00FF3A7F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62E65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07013"/>
    <w:pPr>
      <w:spacing w:after="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0465A-4B6F-4402-AB17-F9EE9B8CF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2022-12-19T17:14:00Z</cp:lastPrinted>
  <dcterms:created xsi:type="dcterms:W3CDTF">2025-03-10T12:57:00Z</dcterms:created>
  <dcterms:modified xsi:type="dcterms:W3CDTF">2025-03-10T13:01:00Z</dcterms:modified>
</cp:coreProperties>
</file>