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532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 w:rsidRPr="00AD653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006A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F1D38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6A9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D706FA" w:rsidRPr="00AD65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FD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AD653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8B491F" w:rsidRPr="00AD6532" w:rsidRDefault="008B491F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21DE" w:rsidRDefault="00B821DE" w:rsidP="00B821DE">
      <w:pPr>
        <w:jc w:val="both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 xml:space="preserve">1 -  Projeto de Lei do Executivo nº 88/2023: Súmula: </w:t>
      </w:r>
      <w:r>
        <w:rPr>
          <w:color w:val="212529"/>
          <w:sz w:val="28"/>
          <w:szCs w:val="28"/>
        </w:rPr>
        <w:t>Abre um crédito adicional especial e dá outras providências. Valor R$ 155.000,00 (cento e cinquenta e cinco mil reais) para atender solicitação da Secretaria Municipal de Saúde, sendo o recurso referente a repasse do Governo Estadual, o qual será destinado a aquisição de equipamentos para atender as necessidades do Centro Municipal de Saúde, Unidades Básicas de Saúde, CAPS e Unidade de Pronto Socorro - UPA.</w:t>
      </w:r>
    </w:p>
    <w:p w:rsidR="00B821DE" w:rsidRPr="00AD6532" w:rsidRDefault="00B821DE" w:rsidP="00B821DE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B821DE" w:rsidRDefault="00B821DE" w:rsidP="00B821DE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B821DE" w:rsidRDefault="00B821DE" w:rsidP="00B821DE">
      <w:pPr>
        <w:jc w:val="both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 xml:space="preserve">2 - Projeto de Lei do Executivo nº 89/2023: Súmula: </w:t>
      </w:r>
      <w:r>
        <w:rPr>
          <w:color w:val="212529"/>
          <w:sz w:val="28"/>
          <w:szCs w:val="28"/>
        </w:rPr>
        <w:t>Abre um Crédito Adicional Especial e dá outras providências. Valor R$ 40.000,00 (quarenta mil reais) afim de atender o complemento do Piso da Enfermagem, destacando que tais recursos serão repassados ao município exclusivamente para o pagamento de tais servidores.</w:t>
      </w:r>
    </w:p>
    <w:p w:rsidR="00B821DE" w:rsidRPr="00AD6532" w:rsidRDefault="00B821DE" w:rsidP="00B821DE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B821DE" w:rsidRDefault="00B821DE" w:rsidP="00B821DE">
      <w:pPr>
        <w:jc w:val="both"/>
        <w:rPr>
          <w:color w:val="212529"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B821DE" w:rsidRDefault="00B821DE" w:rsidP="00B821DE">
      <w:pPr>
        <w:jc w:val="both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 xml:space="preserve">3 - Projeto de Lei do Executivo nº 90/2023: Súmula: </w:t>
      </w:r>
      <w:r>
        <w:rPr>
          <w:color w:val="212529"/>
          <w:sz w:val="28"/>
          <w:szCs w:val="28"/>
        </w:rPr>
        <w:t xml:space="preserve">Abre um Crédito Adicional Especial e dá outras providências. Valor R$ 1.050.000,00 (um milhão e cinquenta mil reais) para atender à solicitação da Secretaria Municipal de Indústria, Comércio, Serviços, Turismo, Agronegócios, Tecnologia e Inovação, o qual visa a aplicação de recursos de emenda parlamentar recebida da Deputada Federal Aline </w:t>
      </w:r>
      <w:proofErr w:type="spellStart"/>
      <w:r>
        <w:rPr>
          <w:color w:val="212529"/>
          <w:sz w:val="28"/>
          <w:szCs w:val="28"/>
        </w:rPr>
        <w:t>Sleutjes</w:t>
      </w:r>
      <w:proofErr w:type="spellEnd"/>
      <w:r>
        <w:rPr>
          <w:color w:val="212529"/>
          <w:sz w:val="28"/>
          <w:szCs w:val="28"/>
        </w:rPr>
        <w:t>, no qual será aplicado para a finalização da obra da Incubadora Tecnológica do Município.</w:t>
      </w:r>
    </w:p>
    <w:p w:rsidR="00B821DE" w:rsidRPr="00AD6532" w:rsidRDefault="00B821DE" w:rsidP="00B821DE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B821DE" w:rsidRDefault="00B821DE" w:rsidP="00B821DE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B821DE" w:rsidRDefault="00B821DE" w:rsidP="00B821DE">
      <w:pPr>
        <w:jc w:val="both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4 - Projeto de Lei do Legislativo nº 31/2023: Autor: José </w:t>
      </w:r>
      <w:proofErr w:type="spellStart"/>
      <w:r>
        <w:rPr>
          <w:b/>
          <w:sz w:val="28"/>
          <w:szCs w:val="28"/>
        </w:rPr>
        <w:t>Maurino</w:t>
      </w:r>
      <w:proofErr w:type="spellEnd"/>
      <w:r>
        <w:rPr>
          <w:b/>
          <w:sz w:val="28"/>
          <w:szCs w:val="28"/>
        </w:rPr>
        <w:t xml:space="preserve"> Carniato. Súmula: </w:t>
      </w:r>
      <w:r>
        <w:rPr>
          <w:color w:val="212529"/>
          <w:sz w:val="28"/>
          <w:szCs w:val="28"/>
        </w:rPr>
        <w:t>Dispõe sobre a prioridade de atendimento para pessoas que realizam tratamento de quimioterapia, radioterapia, hemodiálise ou utilizam bolsa de colostomia, no Município de Ivaiporã.</w:t>
      </w:r>
    </w:p>
    <w:p w:rsidR="00B821DE" w:rsidRPr="00AD6532" w:rsidRDefault="00B821DE" w:rsidP="00B821DE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B821DE" w:rsidRDefault="00B821DE" w:rsidP="00B821DE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B821DE" w:rsidRDefault="00B821DE" w:rsidP="00B821DE">
      <w:pPr>
        <w:jc w:val="both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 xml:space="preserve">5 - Projeto de Lei do Legislativo nº 32/2023: Autora: Gertrudes </w:t>
      </w:r>
      <w:proofErr w:type="spellStart"/>
      <w:r>
        <w:rPr>
          <w:b/>
          <w:sz w:val="28"/>
          <w:szCs w:val="28"/>
        </w:rPr>
        <w:t>Bernardy</w:t>
      </w:r>
      <w:proofErr w:type="spellEnd"/>
      <w:r>
        <w:rPr>
          <w:b/>
          <w:sz w:val="28"/>
          <w:szCs w:val="28"/>
        </w:rPr>
        <w:t xml:space="preserve">. Súmula: </w:t>
      </w:r>
      <w:r>
        <w:rPr>
          <w:color w:val="212529"/>
          <w:sz w:val="28"/>
          <w:szCs w:val="28"/>
        </w:rPr>
        <w:t>Fica instituído o Dia Municipal de Plantar uma Árvore, a ser comemorado, anualmente, no dia 21 de setembro.</w:t>
      </w:r>
    </w:p>
    <w:p w:rsidR="00B821DE" w:rsidRPr="00AD6532" w:rsidRDefault="00B821DE" w:rsidP="00B821DE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B821DE" w:rsidRDefault="00B821DE" w:rsidP="00B821DE">
      <w:pPr>
        <w:jc w:val="both"/>
        <w:rPr>
          <w:color w:val="212529"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821DE" w:rsidRDefault="00B821DE" w:rsidP="00B821DE">
      <w:pPr>
        <w:jc w:val="both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 xml:space="preserve">6 - Projeto de Lei do Legislativo nº 33/2023: Autor: José Maria Carneiro. Súmula: </w:t>
      </w:r>
      <w:r>
        <w:rPr>
          <w:color w:val="212529"/>
          <w:sz w:val="28"/>
          <w:szCs w:val="28"/>
        </w:rPr>
        <w:t>Autoriza a contratação de cantores ou banda gospels nas festas e eventos realizados no pelo Município de Ivaiporã-PR.</w:t>
      </w:r>
    </w:p>
    <w:p w:rsidR="00B821DE" w:rsidRPr="00AD6532" w:rsidRDefault="00B821DE" w:rsidP="00B821DE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B821DE" w:rsidRDefault="00B821DE" w:rsidP="00B821DE">
      <w:pPr>
        <w:jc w:val="both"/>
        <w:rPr>
          <w:color w:val="212529"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D706FA" w:rsidRDefault="00D706FA" w:rsidP="009E12CD">
      <w:pPr>
        <w:spacing w:line="240" w:lineRule="auto"/>
        <w:jc w:val="both"/>
        <w:rPr>
          <w:sz w:val="28"/>
          <w:szCs w:val="28"/>
        </w:rPr>
      </w:pPr>
    </w:p>
    <w:p w:rsidR="00E360DF" w:rsidRDefault="00E360DF" w:rsidP="00E360DF">
      <w:pPr>
        <w:pStyle w:val="NormalWeb"/>
      </w:pPr>
      <w:r>
        <w:rPr>
          <w:highlight w:val="yellow"/>
        </w:rPr>
        <w:t xml:space="preserve"> </w:t>
      </w:r>
    </w:p>
    <w:p w:rsidR="00E360DF" w:rsidRPr="00AD6532" w:rsidRDefault="00E360DF" w:rsidP="009E12CD">
      <w:pPr>
        <w:spacing w:line="240" w:lineRule="auto"/>
        <w:jc w:val="both"/>
        <w:rPr>
          <w:sz w:val="28"/>
          <w:szCs w:val="28"/>
        </w:rPr>
      </w:pPr>
    </w:p>
    <w:sectPr w:rsidR="00E360DF" w:rsidRPr="00AD6532" w:rsidSect="008B491F">
      <w:headerReference w:type="default" r:id="rId8"/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34" w:rsidRDefault="002A5734" w:rsidP="005927EA">
      <w:pPr>
        <w:spacing w:after="0" w:line="240" w:lineRule="auto"/>
      </w:pPr>
      <w:r>
        <w:separator/>
      </w:r>
    </w:p>
  </w:endnote>
  <w:endnote w:type="continuationSeparator" w:id="0">
    <w:p w:rsidR="002A5734" w:rsidRDefault="002A5734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34" w:rsidRDefault="002A5734" w:rsidP="005927EA">
      <w:pPr>
        <w:spacing w:after="0" w:line="240" w:lineRule="auto"/>
      </w:pPr>
      <w:r>
        <w:separator/>
      </w:r>
    </w:p>
  </w:footnote>
  <w:footnote w:type="continuationSeparator" w:id="0">
    <w:p w:rsidR="002A5734" w:rsidRDefault="002A5734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B491F" w:rsidRPr="008B491F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B491F" w:rsidRPr="008B491F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06A9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A5734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71F27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127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0400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491F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319C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21DE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2606A"/>
    <w:rsid w:val="00C40DED"/>
    <w:rsid w:val="00C53D79"/>
    <w:rsid w:val="00C553D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0DF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4C78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2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FA35-F88A-40E0-932F-EAE3890D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2023-10-30T18:19:00Z</cp:lastPrinted>
  <dcterms:created xsi:type="dcterms:W3CDTF">2023-10-30T12:50:00Z</dcterms:created>
  <dcterms:modified xsi:type="dcterms:W3CDTF">2023-10-30T18:21:00Z</dcterms:modified>
</cp:coreProperties>
</file>