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E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210146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E90DBB" w:rsidRPr="00210146">
        <w:rPr>
          <w:rFonts w:ascii="Times New Roman" w:hAnsi="Times New Roman" w:cs="Times New Roman"/>
          <w:bCs/>
          <w:sz w:val="24"/>
          <w:szCs w:val="24"/>
        </w:rPr>
        <w:t>0</w:t>
      </w:r>
      <w:r w:rsidR="00210146" w:rsidRPr="00210146">
        <w:rPr>
          <w:rFonts w:ascii="Times New Roman" w:hAnsi="Times New Roman" w:cs="Times New Roman"/>
          <w:bCs/>
          <w:sz w:val="24"/>
          <w:szCs w:val="24"/>
        </w:rPr>
        <w:t>6</w:t>
      </w:r>
      <w:r w:rsidRPr="0021014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10146" w:rsidRPr="00210146">
        <w:rPr>
          <w:rFonts w:ascii="Times New Roman" w:hAnsi="Times New Roman" w:cs="Times New Roman"/>
          <w:bCs/>
          <w:sz w:val="24"/>
          <w:szCs w:val="24"/>
        </w:rPr>
        <w:t>04</w:t>
      </w:r>
      <w:r w:rsidRPr="00210146">
        <w:rPr>
          <w:rFonts w:ascii="Times New Roman" w:hAnsi="Times New Roman" w:cs="Times New Roman"/>
          <w:bCs/>
          <w:sz w:val="24"/>
          <w:szCs w:val="24"/>
        </w:rPr>
        <w:t>/0</w:t>
      </w:r>
      <w:r w:rsidR="00210146" w:rsidRPr="00210146">
        <w:rPr>
          <w:rFonts w:ascii="Times New Roman" w:hAnsi="Times New Roman" w:cs="Times New Roman"/>
          <w:bCs/>
          <w:sz w:val="24"/>
          <w:szCs w:val="24"/>
        </w:rPr>
        <w:t>4</w:t>
      </w:r>
      <w:r w:rsidRPr="00210146">
        <w:rPr>
          <w:rFonts w:ascii="Times New Roman" w:hAnsi="Times New Roman" w:cs="Times New Roman"/>
          <w:bCs/>
          <w:sz w:val="24"/>
          <w:szCs w:val="24"/>
        </w:rPr>
        <w:t>/2022</w:t>
      </w:r>
    </w:p>
    <w:p w:rsidR="00210146" w:rsidRPr="00210146" w:rsidRDefault="00210146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9428A" w:rsidRPr="00210146" w:rsidRDefault="00CC672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210146">
        <w:rPr>
          <w:rFonts w:ascii="Times New Roman" w:hAnsi="Times New Roman"/>
          <w:b/>
          <w:bCs/>
          <w:sz w:val="24"/>
          <w:szCs w:val="24"/>
        </w:rPr>
        <w:t>1</w:t>
      </w:r>
      <w:r w:rsidR="00E90DBB" w:rsidRPr="0021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0DBB" w:rsidRPr="00210146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="00E90DBB" w:rsidRPr="00210146">
        <w:rPr>
          <w:rFonts w:ascii="Times New Roman" w:hAnsi="Times New Roman"/>
          <w:bCs/>
          <w:sz w:val="24"/>
          <w:szCs w:val="24"/>
        </w:rPr>
        <w:t xml:space="preserve"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regional. </w:t>
      </w:r>
      <w:r w:rsidR="0019428A" w:rsidRPr="00210146">
        <w:rPr>
          <w:rFonts w:ascii="Times New Roman" w:hAnsi="Times New Roman"/>
          <w:color w:val="FF0000"/>
          <w:sz w:val="24"/>
          <w:szCs w:val="24"/>
        </w:rPr>
        <w:t xml:space="preserve">JURIDICO </w:t>
      </w:r>
    </w:p>
    <w:p w:rsidR="00210146" w:rsidRDefault="0021014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C6726" w:rsidRPr="00210146" w:rsidRDefault="0021014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210146">
        <w:rPr>
          <w:rFonts w:ascii="Times New Roman" w:hAnsi="Times New Roman"/>
          <w:b/>
          <w:sz w:val="24"/>
          <w:szCs w:val="24"/>
        </w:rPr>
        <w:t>2</w:t>
      </w:r>
      <w:r w:rsidR="00CC6726" w:rsidRPr="00210146">
        <w:rPr>
          <w:rFonts w:ascii="Times New Roman" w:hAnsi="Times New Roman"/>
          <w:b/>
          <w:sz w:val="24"/>
          <w:szCs w:val="24"/>
        </w:rPr>
        <w:t xml:space="preserve"> </w:t>
      </w:r>
      <w:r w:rsidR="00CC6726" w:rsidRPr="00210146">
        <w:rPr>
          <w:rFonts w:ascii="Times New Roman" w:hAnsi="Times New Roman"/>
          <w:sz w:val="24"/>
          <w:szCs w:val="24"/>
        </w:rPr>
        <w:t>-</w:t>
      </w:r>
      <w:r w:rsidR="00CC6726" w:rsidRPr="00210146">
        <w:rPr>
          <w:rFonts w:ascii="Times New Roman" w:hAnsi="Times New Roman"/>
          <w:b/>
          <w:sz w:val="24"/>
          <w:szCs w:val="24"/>
        </w:rPr>
        <w:t xml:space="preserve"> Projeto de Lei nº 23/2022, do Executivo. Súmula:</w:t>
      </w:r>
      <w:r w:rsidR="00CC6726" w:rsidRPr="00210146">
        <w:rPr>
          <w:rFonts w:ascii="Times New Roman" w:hAnsi="Times New Roman"/>
          <w:sz w:val="24"/>
          <w:szCs w:val="24"/>
        </w:rPr>
        <w:t xml:space="preserve"> Abre um Crédito Adicional Especial, e dá outras providências. (Valor de R$ 1.237.988,30 - tais recursos estavam em execução nos exercícios anteriores e serão reabertos para continuar em execução no presente exercício; os recursos tratados são exclusivos de aplicação em atividades ligadas ao Departamento de Assistência Social).</w:t>
      </w:r>
      <w:r w:rsidR="00CC6726"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CC6726" w:rsidRPr="00210146" w:rsidRDefault="00CC672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      (     ) Educação</w:t>
      </w:r>
    </w:p>
    <w:p w:rsidR="00CC6726" w:rsidRPr="00210146" w:rsidRDefault="00CC672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0146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6726" w:rsidRPr="00210146" w:rsidRDefault="0021014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10146">
        <w:rPr>
          <w:rFonts w:ascii="Times New Roman" w:hAnsi="Times New Roman"/>
          <w:b/>
          <w:sz w:val="24"/>
          <w:szCs w:val="24"/>
        </w:rPr>
        <w:t>3</w:t>
      </w:r>
      <w:r w:rsidR="00CC6726" w:rsidRPr="00210146">
        <w:rPr>
          <w:rFonts w:ascii="Times New Roman" w:hAnsi="Times New Roman"/>
          <w:b/>
          <w:sz w:val="24"/>
          <w:szCs w:val="24"/>
        </w:rPr>
        <w:t xml:space="preserve"> </w:t>
      </w:r>
      <w:r w:rsidR="00CC6726" w:rsidRPr="00210146">
        <w:rPr>
          <w:rFonts w:ascii="Times New Roman" w:hAnsi="Times New Roman"/>
          <w:sz w:val="24"/>
          <w:szCs w:val="24"/>
        </w:rPr>
        <w:t>-</w:t>
      </w:r>
      <w:r w:rsidR="00CC6726" w:rsidRPr="00210146">
        <w:rPr>
          <w:rFonts w:ascii="Times New Roman" w:hAnsi="Times New Roman"/>
          <w:b/>
          <w:sz w:val="24"/>
          <w:szCs w:val="24"/>
        </w:rPr>
        <w:t xml:space="preserve"> Projeto de Lei nº 25/2022, do Executivo. Súmula:</w:t>
      </w:r>
      <w:r w:rsidR="00CC6726" w:rsidRPr="00210146">
        <w:rPr>
          <w:rFonts w:ascii="Times New Roman" w:hAnsi="Times New Roman"/>
          <w:sz w:val="24"/>
          <w:szCs w:val="24"/>
        </w:rPr>
        <w:t xml:space="preserve"> Altera a denominação do Centro de Eventos Vera Vargas, neste Município, para “Centro de Eventos Olívia Veríssima do Carmo </w:t>
      </w:r>
      <w:proofErr w:type="spellStart"/>
      <w:r w:rsidR="00CC6726" w:rsidRPr="00210146">
        <w:rPr>
          <w:rFonts w:ascii="Times New Roman" w:hAnsi="Times New Roman"/>
          <w:sz w:val="24"/>
          <w:szCs w:val="24"/>
        </w:rPr>
        <w:t>Hauptmann</w:t>
      </w:r>
      <w:proofErr w:type="spellEnd"/>
      <w:r w:rsidR="00CC6726" w:rsidRPr="00210146">
        <w:rPr>
          <w:rFonts w:ascii="Times New Roman" w:hAnsi="Times New Roman"/>
          <w:sz w:val="24"/>
          <w:szCs w:val="24"/>
        </w:rPr>
        <w:t xml:space="preserve">”, e dá outras providências. </w:t>
      </w:r>
    </w:p>
    <w:p w:rsidR="0019428A" w:rsidRPr="00210146" w:rsidRDefault="00CC672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proofErr w:type="gramStart"/>
      <w:r w:rsidR="0019428A"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="0019428A"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</w:t>
      </w:r>
    </w:p>
    <w:p w:rsidR="00210146" w:rsidRPr="00210146" w:rsidRDefault="0019428A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210146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146" w:rsidRPr="00210146" w:rsidRDefault="0021014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10146">
        <w:rPr>
          <w:rFonts w:ascii="Times New Roman" w:eastAsia="Palatino Linotype" w:hAnsi="Times New Roman"/>
          <w:b/>
          <w:sz w:val="24"/>
          <w:szCs w:val="24"/>
        </w:rPr>
        <w:t>4</w:t>
      </w:r>
      <w:r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</w:p>
    <w:p w:rsidR="00210146" w:rsidRPr="00210146" w:rsidRDefault="0021014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      (     ) Obras                (     ) Educação</w:t>
      </w:r>
    </w:p>
    <w:p w:rsidR="00210146" w:rsidRPr="00210146" w:rsidRDefault="0021014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10146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7425" w:rsidRDefault="00AE7425" w:rsidP="00AE7425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4A0EEE">
        <w:rPr>
          <w:rFonts w:ascii="Times New Roman" w:hAnsi="Times New Roman"/>
          <w:b/>
          <w:sz w:val="24"/>
          <w:szCs w:val="24"/>
        </w:rPr>
        <w:t xml:space="preserve"> - Projeto de Lei nº 30/2022, do Executivo. Súmula:</w:t>
      </w:r>
      <w:r w:rsidRPr="004A0EEE">
        <w:rPr>
          <w:rFonts w:ascii="Times New Roman" w:hAnsi="Times New Roman"/>
          <w:sz w:val="24"/>
          <w:szCs w:val="24"/>
        </w:rPr>
        <w:t xml:space="preserve"> Dispõe sobre a contratação de pessoal por tempo determinado, para a prestação de serviços na Secretaria Municipal de Educação, de forma a suprir a necessidade temporária de excepcional interesse público, e dá outras providências.(Considerando o cenário atual perante a crise econômica como um dos aspectos que a pandemia do </w:t>
      </w:r>
      <w:proofErr w:type="spellStart"/>
      <w:r w:rsidRPr="004A0EEE">
        <w:rPr>
          <w:rFonts w:ascii="Times New Roman" w:hAnsi="Times New Roman"/>
          <w:sz w:val="24"/>
          <w:szCs w:val="24"/>
        </w:rPr>
        <w:t>Coronavírus</w:t>
      </w:r>
      <w:proofErr w:type="spellEnd"/>
      <w:r w:rsidRPr="004A0EEE">
        <w:rPr>
          <w:rFonts w:ascii="Times New Roman" w:hAnsi="Times New Roman"/>
          <w:sz w:val="24"/>
          <w:szCs w:val="24"/>
        </w:rPr>
        <w:t xml:space="preserve"> acarretou, houve uma grande migração de alunos da Rede Privada de Ensino para a Rede Municipal de Ensino, sendo assim, a disponibilidade de servidores públicos está escassa e se agrava devido a finalização do estudo remoto e escalonado, pois atualmente, o retorno presencial nas escolas é de 100% presencial e conta também com a realização do Projeto de Apoio Pedagógico, o qual é realizado em </w:t>
      </w:r>
      <w:proofErr w:type="spellStart"/>
      <w:r w:rsidRPr="004A0EEE">
        <w:rPr>
          <w:rFonts w:ascii="Times New Roman" w:hAnsi="Times New Roman"/>
          <w:sz w:val="24"/>
          <w:szCs w:val="24"/>
        </w:rPr>
        <w:t>contraturno</w:t>
      </w:r>
      <w:proofErr w:type="spellEnd"/>
      <w:r w:rsidRPr="004A0EEE">
        <w:rPr>
          <w:rFonts w:ascii="Times New Roman" w:hAnsi="Times New Roman"/>
          <w:sz w:val="24"/>
          <w:szCs w:val="24"/>
        </w:rPr>
        <w:t xml:space="preserve">, no que diz respeito aos </w:t>
      </w:r>
      <w:proofErr w:type="spellStart"/>
      <w:r w:rsidRPr="004A0EEE">
        <w:rPr>
          <w:rFonts w:ascii="Times New Roman" w:hAnsi="Times New Roman"/>
          <w:sz w:val="24"/>
          <w:szCs w:val="24"/>
        </w:rPr>
        <w:t>CMEIs</w:t>
      </w:r>
      <w:proofErr w:type="spellEnd"/>
      <w:r w:rsidRPr="004A0EEE">
        <w:rPr>
          <w:rFonts w:ascii="Times New Roman" w:hAnsi="Times New Roman"/>
          <w:sz w:val="24"/>
          <w:szCs w:val="24"/>
        </w:rPr>
        <w:t>, é de 100% presencial e atendimento em período integral em 10 (dez) dos 11 (onze) Centros Municipais de Educação Infantil).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6C3">
        <w:rPr>
          <w:rFonts w:ascii="Times New Roman" w:hAnsi="Times New Roman"/>
          <w:b/>
          <w:sz w:val="24"/>
          <w:szCs w:val="24"/>
        </w:rPr>
        <w:t>(Dispensa de Interstício)</w:t>
      </w:r>
      <w:r>
        <w:rPr>
          <w:rFonts w:ascii="Times New Roman" w:hAnsi="Times New Roman"/>
          <w:sz w:val="24"/>
          <w:szCs w:val="24"/>
        </w:rPr>
        <w:t>.</w:t>
      </w:r>
    </w:p>
    <w:p w:rsidR="00AE7425" w:rsidRDefault="00AE7425" w:rsidP="00AE7425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</w:p>
    <w:p w:rsidR="00AE7425" w:rsidRDefault="00AE7425" w:rsidP="00AE7425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</w:p>
    <w:p w:rsidR="00AE7425" w:rsidRDefault="00AE7425" w:rsidP="00AE7425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</w:p>
    <w:p w:rsidR="00AE7425" w:rsidRPr="008A7EDC" w:rsidRDefault="00AE7425" w:rsidP="00AE7425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lastRenderedPageBreak/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      (     ) Obras                (     ) Educação</w:t>
      </w:r>
    </w:p>
    <w:p w:rsidR="00210146" w:rsidRPr="00210146" w:rsidRDefault="00AE7425" w:rsidP="00AE7425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6</w:t>
      </w:r>
      <w:r w:rsidR="00210146" w:rsidRPr="00210146">
        <w:rPr>
          <w:rFonts w:ascii="Times New Roman" w:hAnsi="Times New Roman"/>
          <w:b/>
          <w:sz w:val="24"/>
          <w:szCs w:val="24"/>
        </w:rPr>
        <w:t xml:space="preserve"> </w:t>
      </w:r>
      <w:r w:rsidR="00210146" w:rsidRPr="00210146">
        <w:rPr>
          <w:rFonts w:ascii="Times New Roman" w:hAnsi="Times New Roman"/>
          <w:sz w:val="24"/>
          <w:szCs w:val="24"/>
        </w:rPr>
        <w:t>-</w:t>
      </w:r>
      <w:r w:rsidR="00210146" w:rsidRPr="00210146">
        <w:rPr>
          <w:rFonts w:ascii="Times New Roman" w:hAnsi="Times New Roman"/>
          <w:b/>
          <w:sz w:val="24"/>
          <w:szCs w:val="24"/>
        </w:rPr>
        <w:t xml:space="preserve"> Projeto de Lei nº 32/2022, do Executivo. </w:t>
      </w:r>
      <w:bookmarkStart w:id="0" w:name="_GoBack"/>
      <w:r w:rsidR="00210146" w:rsidRPr="00210146">
        <w:rPr>
          <w:rFonts w:ascii="Times New Roman" w:hAnsi="Times New Roman"/>
          <w:b/>
          <w:sz w:val="24"/>
          <w:szCs w:val="24"/>
        </w:rPr>
        <w:t>Súmula:</w:t>
      </w:r>
      <w:r w:rsidR="00210146" w:rsidRPr="00210146">
        <w:rPr>
          <w:rFonts w:ascii="Times New Roman" w:hAnsi="Times New Roman"/>
          <w:sz w:val="24"/>
          <w:szCs w:val="24"/>
        </w:rPr>
        <w:t xml:space="preserve"> Introduz alterações na Lei Municipal nº 3.177, de 18 de julho de 2018, a qual dispõe sobre a ocupação de próprios residenciais municipais ou de outros imóveis utilizados em serviço público municipal de domínio do Município de Ivaiporã, e dá outras providências. (Tal alteração se faz necessária em virtude de possibilitar a Administração Municipal alojar temporariamente os colaboradores de empresas prestadoras de serviços ao município, visto que nos Distritos pertencentes a Ivaiporã, sendo estes: Alto Porã, Jacutinga e Santa Bárbara, não existem casas para serem locadas). </w:t>
      </w:r>
      <w:bookmarkEnd w:id="0"/>
      <w:r w:rsidR="00210146" w:rsidRPr="00210146">
        <w:rPr>
          <w:rFonts w:ascii="Times New Roman" w:hAnsi="Times New Roman"/>
          <w:b/>
          <w:sz w:val="24"/>
          <w:szCs w:val="24"/>
        </w:rPr>
        <w:t>(Dispensa de Interstício)</w:t>
      </w:r>
    </w:p>
    <w:p w:rsidR="00210146" w:rsidRPr="00210146" w:rsidRDefault="0021014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      (     ) Obras              </w:t>
      </w:r>
    </w:p>
    <w:p w:rsidR="00210146" w:rsidRPr="00210146" w:rsidRDefault="0021014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0146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0146" w:rsidRDefault="00AE7425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10146" w:rsidRPr="00210146">
        <w:rPr>
          <w:rFonts w:ascii="Times New Roman" w:hAnsi="Times New Roman"/>
          <w:b/>
          <w:sz w:val="24"/>
          <w:szCs w:val="24"/>
        </w:rPr>
        <w:t xml:space="preserve"> - Projeto de Lei nº 11/2022, do Legislativo. Autoria: Antônio Vila Real. Súmula:</w:t>
      </w:r>
      <w:r w:rsidR="00210146" w:rsidRPr="00210146">
        <w:rPr>
          <w:rFonts w:ascii="Times New Roman" w:hAnsi="Times New Roman"/>
          <w:sz w:val="24"/>
          <w:szCs w:val="24"/>
        </w:rPr>
        <w:t xml:space="preserve"> Autoriza o Poder Executivo Municipal a implantar no âmbito do Município de Ivaiporã-PR o “Programa Lanche Solidário - Mais Saúde”, e dá outras providências.</w:t>
      </w:r>
      <w:r w:rsidR="00210146">
        <w:rPr>
          <w:rFonts w:ascii="Times New Roman" w:hAnsi="Times New Roman"/>
          <w:sz w:val="24"/>
          <w:szCs w:val="24"/>
        </w:rPr>
        <w:t xml:space="preserve"> </w:t>
      </w:r>
    </w:p>
    <w:p w:rsidR="00210146" w:rsidRPr="00210146" w:rsidRDefault="0021014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210146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Finanças               (     ) Obras                (     ) Educação</w:t>
      </w:r>
    </w:p>
    <w:p w:rsidR="00210146" w:rsidRPr="00210146" w:rsidRDefault="00210146" w:rsidP="00210146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10146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10146" w:rsidRPr="00210146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B09" w:rsidRDefault="00E36B09" w:rsidP="005927EA">
      <w:pPr>
        <w:spacing w:after="0" w:line="240" w:lineRule="auto"/>
      </w:pPr>
      <w:r>
        <w:separator/>
      </w:r>
    </w:p>
  </w:endnote>
  <w:endnote w:type="continuationSeparator" w:id="0">
    <w:p w:rsidR="00E36B09" w:rsidRDefault="00E36B09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B09" w:rsidRDefault="00E36B09" w:rsidP="005927EA">
      <w:pPr>
        <w:spacing w:after="0" w:line="240" w:lineRule="auto"/>
      </w:pPr>
      <w:r>
        <w:separator/>
      </w:r>
    </w:p>
  </w:footnote>
  <w:footnote w:type="continuationSeparator" w:id="0">
    <w:p w:rsidR="00E36B09" w:rsidRDefault="00E36B09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E7425" w:rsidRPr="00AE7425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E7425" w:rsidRPr="00AE7425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0146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E44EC"/>
    <w:rsid w:val="0031490E"/>
    <w:rsid w:val="003275E2"/>
    <w:rsid w:val="00333993"/>
    <w:rsid w:val="00341727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36CCC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35647"/>
    <w:rsid w:val="008541C5"/>
    <w:rsid w:val="00864431"/>
    <w:rsid w:val="00882D5B"/>
    <w:rsid w:val="008916BC"/>
    <w:rsid w:val="008A7EDC"/>
    <w:rsid w:val="008B7DAE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7898"/>
    <w:rsid w:val="0097281F"/>
    <w:rsid w:val="00974857"/>
    <w:rsid w:val="009762BE"/>
    <w:rsid w:val="009821AD"/>
    <w:rsid w:val="009840EB"/>
    <w:rsid w:val="00987F59"/>
    <w:rsid w:val="00996E4A"/>
    <w:rsid w:val="009A3D23"/>
    <w:rsid w:val="009B4480"/>
    <w:rsid w:val="009B5C3A"/>
    <w:rsid w:val="009E2CEC"/>
    <w:rsid w:val="009F2143"/>
    <w:rsid w:val="00A04BE7"/>
    <w:rsid w:val="00A13195"/>
    <w:rsid w:val="00A408F2"/>
    <w:rsid w:val="00A54438"/>
    <w:rsid w:val="00A55028"/>
    <w:rsid w:val="00A60565"/>
    <w:rsid w:val="00A66464"/>
    <w:rsid w:val="00A775DF"/>
    <w:rsid w:val="00A86CC8"/>
    <w:rsid w:val="00AB46D2"/>
    <w:rsid w:val="00AC06BB"/>
    <w:rsid w:val="00AC11BD"/>
    <w:rsid w:val="00AC276C"/>
    <w:rsid w:val="00AD2047"/>
    <w:rsid w:val="00AE6AAD"/>
    <w:rsid w:val="00AE7425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1FFC"/>
    <w:rsid w:val="00B8340D"/>
    <w:rsid w:val="00B835A7"/>
    <w:rsid w:val="00B85905"/>
    <w:rsid w:val="00B96BE2"/>
    <w:rsid w:val="00BC3345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C6726"/>
    <w:rsid w:val="00CD1AFF"/>
    <w:rsid w:val="00CD61EF"/>
    <w:rsid w:val="00CE2E90"/>
    <w:rsid w:val="00D02690"/>
    <w:rsid w:val="00D15B72"/>
    <w:rsid w:val="00D17D5E"/>
    <w:rsid w:val="00D229C0"/>
    <w:rsid w:val="00D33154"/>
    <w:rsid w:val="00D349A3"/>
    <w:rsid w:val="00D36EAC"/>
    <w:rsid w:val="00D427FD"/>
    <w:rsid w:val="00D56B4B"/>
    <w:rsid w:val="00D774CD"/>
    <w:rsid w:val="00D87213"/>
    <w:rsid w:val="00D940AE"/>
    <w:rsid w:val="00D9727C"/>
    <w:rsid w:val="00DA03AE"/>
    <w:rsid w:val="00DA0ECB"/>
    <w:rsid w:val="00DA3BE8"/>
    <w:rsid w:val="00DA537E"/>
    <w:rsid w:val="00DD2D51"/>
    <w:rsid w:val="00DD3652"/>
    <w:rsid w:val="00DD392C"/>
    <w:rsid w:val="00DF0772"/>
    <w:rsid w:val="00E00937"/>
    <w:rsid w:val="00E02197"/>
    <w:rsid w:val="00E04305"/>
    <w:rsid w:val="00E134CE"/>
    <w:rsid w:val="00E219F8"/>
    <w:rsid w:val="00E3154A"/>
    <w:rsid w:val="00E36B09"/>
    <w:rsid w:val="00E66AF9"/>
    <w:rsid w:val="00E90DBB"/>
    <w:rsid w:val="00EB543B"/>
    <w:rsid w:val="00EB552D"/>
    <w:rsid w:val="00EF3128"/>
    <w:rsid w:val="00F1315D"/>
    <w:rsid w:val="00F205E1"/>
    <w:rsid w:val="00F240B6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C577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7A5BE-65B4-41DC-A42C-47C50EE1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927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2022-04-04T19:25:00Z</cp:lastPrinted>
  <dcterms:created xsi:type="dcterms:W3CDTF">2022-04-04T12:58:00Z</dcterms:created>
  <dcterms:modified xsi:type="dcterms:W3CDTF">2022-04-04T19:29:00Z</dcterms:modified>
</cp:coreProperties>
</file>