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26271D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271D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26271D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B76720" w:rsidRPr="0026271D">
        <w:rPr>
          <w:rFonts w:ascii="Times New Roman" w:hAnsi="Times New Roman" w:cs="Times New Roman"/>
          <w:bCs/>
          <w:sz w:val="24"/>
          <w:szCs w:val="24"/>
        </w:rPr>
        <w:t>1</w:t>
      </w:r>
      <w:r w:rsidR="00955880">
        <w:rPr>
          <w:rFonts w:ascii="Times New Roman" w:hAnsi="Times New Roman" w:cs="Times New Roman"/>
          <w:bCs/>
          <w:sz w:val="24"/>
          <w:szCs w:val="24"/>
        </w:rPr>
        <w:t>5</w:t>
      </w:r>
      <w:r w:rsidRPr="0026271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55880">
        <w:rPr>
          <w:rFonts w:ascii="Times New Roman" w:hAnsi="Times New Roman" w:cs="Times New Roman"/>
          <w:bCs/>
          <w:sz w:val="24"/>
          <w:szCs w:val="24"/>
        </w:rPr>
        <w:t>31</w:t>
      </w:r>
      <w:r w:rsidRPr="0026271D">
        <w:rPr>
          <w:rFonts w:ascii="Times New Roman" w:hAnsi="Times New Roman" w:cs="Times New Roman"/>
          <w:bCs/>
          <w:sz w:val="24"/>
          <w:szCs w:val="24"/>
        </w:rPr>
        <w:t>/0</w:t>
      </w:r>
      <w:r w:rsidR="0017237D" w:rsidRPr="0026271D">
        <w:rPr>
          <w:rFonts w:ascii="Times New Roman" w:hAnsi="Times New Roman" w:cs="Times New Roman"/>
          <w:bCs/>
          <w:sz w:val="24"/>
          <w:szCs w:val="24"/>
        </w:rPr>
        <w:t>5</w:t>
      </w:r>
      <w:r w:rsidRPr="0026271D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Default="00E134CE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6271D" w:rsidRPr="0026271D" w:rsidRDefault="0026271D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6271D" w:rsidRPr="0026271D" w:rsidRDefault="00F43B62" w:rsidP="00955880">
      <w:pPr>
        <w:pStyle w:val="SemEspaamen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="0026271D" w:rsidRPr="0026271D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26271D" w:rsidRPr="0026271D">
        <w:rPr>
          <w:rFonts w:ascii="Times New Roman" w:hAnsi="Times New Roman"/>
          <w:b/>
          <w:sz w:val="24"/>
          <w:szCs w:val="24"/>
        </w:rPr>
        <w:t xml:space="preserve">rojeto de Lei nº </w:t>
      </w:r>
      <w:r w:rsidR="0026271D">
        <w:rPr>
          <w:rFonts w:ascii="Times New Roman" w:hAnsi="Times New Roman"/>
          <w:b/>
          <w:sz w:val="24"/>
          <w:szCs w:val="24"/>
        </w:rPr>
        <w:t>54</w:t>
      </w:r>
      <w:r w:rsidR="0026271D" w:rsidRPr="0026271D">
        <w:rPr>
          <w:rFonts w:ascii="Times New Roman" w:hAnsi="Times New Roman"/>
          <w:b/>
          <w:sz w:val="24"/>
          <w:szCs w:val="24"/>
        </w:rPr>
        <w:t>/202</w:t>
      </w:r>
      <w:r w:rsidR="0026271D">
        <w:rPr>
          <w:rFonts w:ascii="Times New Roman" w:hAnsi="Times New Roman"/>
          <w:b/>
          <w:sz w:val="24"/>
          <w:szCs w:val="24"/>
        </w:rPr>
        <w:t>0</w:t>
      </w:r>
      <w:r w:rsidR="0026271D" w:rsidRPr="0026271D">
        <w:rPr>
          <w:rFonts w:ascii="Times New Roman" w:hAnsi="Times New Roman"/>
          <w:b/>
          <w:sz w:val="24"/>
          <w:szCs w:val="24"/>
        </w:rPr>
        <w:t xml:space="preserve"> do Executivo: </w:t>
      </w:r>
      <w:r w:rsidR="0026271D" w:rsidRPr="0026271D">
        <w:rPr>
          <w:rFonts w:ascii="Times New Roman" w:hAnsi="Times New Roman"/>
          <w:bCs/>
          <w:sz w:val="24"/>
          <w:szCs w:val="24"/>
        </w:rPr>
        <w:t xml:space="preserve">Súmula: </w:t>
      </w:r>
      <w:r w:rsidR="0026271D">
        <w:rPr>
          <w:rFonts w:ascii="Times New Roman" w:hAnsi="Times New Roman"/>
          <w:bCs/>
          <w:sz w:val="24"/>
          <w:szCs w:val="24"/>
        </w:rPr>
        <w:t>Institui o Fundo Municipal do Trabalho de Ivaiporã-PR, e dá outras providências.</w:t>
      </w:r>
      <w:r w:rsidR="0026271D" w:rsidRPr="0026271D">
        <w:rPr>
          <w:rFonts w:ascii="Times New Roman" w:hAnsi="Times New Roman"/>
          <w:bCs/>
          <w:sz w:val="24"/>
          <w:szCs w:val="24"/>
        </w:rPr>
        <w:t xml:space="preserve"> </w:t>
      </w:r>
    </w:p>
    <w:p w:rsidR="00154211" w:rsidRDefault="0026271D" w:rsidP="00955880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 w:rsidRPr="0026271D">
        <w:rPr>
          <w:rFonts w:eastAsia="Palatino Linotype"/>
          <w:b/>
          <w:sz w:val="24"/>
          <w:szCs w:val="24"/>
        </w:rPr>
        <w:t xml:space="preserve"> </w:t>
      </w: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55880" w:rsidRDefault="0026271D" w:rsidP="00955880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955880" w:rsidRPr="00955880">
        <w:rPr>
          <w:rFonts w:eastAsia="Palatino Linotype"/>
          <w:b/>
          <w:sz w:val="24"/>
          <w:szCs w:val="24"/>
        </w:rPr>
        <w:t>2</w:t>
      </w:r>
      <w:r w:rsidR="00955880" w:rsidRPr="00FC4156">
        <w:rPr>
          <w:b/>
          <w:caps/>
          <w:sz w:val="24"/>
          <w:szCs w:val="24"/>
        </w:rPr>
        <w:t xml:space="preserve"> - P</w:t>
      </w:r>
      <w:r w:rsidR="00955880" w:rsidRPr="00FC4156">
        <w:rPr>
          <w:b/>
          <w:sz w:val="24"/>
          <w:szCs w:val="24"/>
        </w:rPr>
        <w:t xml:space="preserve">rojeto de Lei nº </w:t>
      </w:r>
      <w:r w:rsidR="00955880">
        <w:rPr>
          <w:b/>
          <w:sz w:val="24"/>
          <w:szCs w:val="24"/>
        </w:rPr>
        <w:t>38</w:t>
      </w:r>
      <w:r w:rsidR="00955880" w:rsidRPr="00FC4156">
        <w:rPr>
          <w:b/>
          <w:sz w:val="24"/>
          <w:szCs w:val="24"/>
        </w:rPr>
        <w:t xml:space="preserve">/2021 do Executivo: </w:t>
      </w:r>
      <w:r w:rsidR="00955880" w:rsidRPr="00FC4156">
        <w:rPr>
          <w:bCs/>
          <w:sz w:val="24"/>
          <w:szCs w:val="24"/>
        </w:rPr>
        <w:t>Súmula</w:t>
      </w:r>
      <w:r w:rsidR="00955880">
        <w:rPr>
          <w:bCs/>
          <w:sz w:val="24"/>
          <w:szCs w:val="24"/>
        </w:rPr>
        <w:t>: Introduz alterações na Lei Municipal nº 2.556, de 11 de dezembro de 2014, que autoriza o Procurador do Município a celebrar acordo em ações no âmbito cível e dá outras providências.</w:t>
      </w:r>
    </w:p>
    <w:p w:rsidR="00955880" w:rsidRDefault="00955880" w:rsidP="00955880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55880" w:rsidRDefault="00955880" w:rsidP="00955880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</w:t>
      </w:r>
      <w:r w:rsidRPr="00955880">
        <w:rPr>
          <w:rFonts w:eastAsia="Palatino Linotype"/>
          <w:b/>
          <w:sz w:val="24"/>
          <w:szCs w:val="24"/>
        </w:rPr>
        <w:t>3</w:t>
      </w:r>
      <w:r w:rsidRPr="00FC4156">
        <w:rPr>
          <w:b/>
          <w:caps/>
          <w:sz w:val="24"/>
          <w:szCs w:val="24"/>
        </w:rPr>
        <w:t xml:space="preserve"> - P</w:t>
      </w:r>
      <w:r w:rsidRPr="00FC4156">
        <w:rPr>
          <w:b/>
          <w:sz w:val="24"/>
          <w:szCs w:val="24"/>
        </w:rPr>
        <w:t xml:space="preserve">rojeto de Lei nº </w:t>
      </w:r>
      <w:r>
        <w:rPr>
          <w:b/>
          <w:sz w:val="24"/>
          <w:szCs w:val="24"/>
        </w:rPr>
        <w:t>39</w:t>
      </w:r>
      <w:r w:rsidRPr="00FC4156">
        <w:rPr>
          <w:b/>
          <w:sz w:val="24"/>
          <w:szCs w:val="24"/>
        </w:rPr>
        <w:t xml:space="preserve">/2021 do Executivo: </w:t>
      </w:r>
      <w:r w:rsidRPr="00FC4156">
        <w:rPr>
          <w:bCs/>
          <w:sz w:val="24"/>
          <w:szCs w:val="24"/>
        </w:rPr>
        <w:t>Súmula</w:t>
      </w:r>
      <w:r>
        <w:rPr>
          <w:bCs/>
          <w:sz w:val="24"/>
          <w:szCs w:val="24"/>
        </w:rPr>
        <w:t>: Introduz alterações na Lei Municipal nº 2.696, de 23 de outubro de 2015, que estabelece diretrizes de mobilidade urbana para a promoção da acessibilidade nos passeios públicos do Município de Ivaiporã/PR, e dá outras providências.</w:t>
      </w:r>
    </w:p>
    <w:p w:rsidR="00955880" w:rsidRDefault="00955880" w:rsidP="00955880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55880" w:rsidRDefault="00955880" w:rsidP="00955880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</w:t>
      </w:r>
      <w:r w:rsidRPr="00955880">
        <w:rPr>
          <w:rFonts w:eastAsia="Palatino Linotype"/>
          <w:b/>
          <w:sz w:val="24"/>
          <w:szCs w:val="24"/>
        </w:rPr>
        <w:t>4</w:t>
      </w:r>
      <w:r w:rsidRPr="00FC4156">
        <w:rPr>
          <w:b/>
          <w:caps/>
          <w:sz w:val="24"/>
          <w:szCs w:val="24"/>
        </w:rPr>
        <w:t xml:space="preserve"> - P</w:t>
      </w:r>
      <w:r w:rsidRPr="00FC4156">
        <w:rPr>
          <w:b/>
          <w:sz w:val="24"/>
          <w:szCs w:val="24"/>
        </w:rPr>
        <w:t xml:space="preserve">rojeto de Lei nº </w:t>
      </w:r>
      <w:r>
        <w:rPr>
          <w:b/>
          <w:sz w:val="24"/>
          <w:szCs w:val="24"/>
        </w:rPr>
        <w:t>14</w:t>
      </w:r>
      <w:r w:rsidRPr="00FC4156">
        <w:rPr>
          <w:b/>
          <w:sz w:val="24"/>
          <w:szCs w:val="24"/>
        </w:rPr>
        <w:t xml:space="preserve">/2021 do </w:t>
      </w:r>
      <w:r>
        <w:rPr>
          <w:b/>
          <w:sz w:val="24"/>
          <w:szCs w:val="24"/>
        </w:rPr>
        <w:t>Legislativo</w:t>
      </w:r>
      <w:r w:rsidRPr="00FC4156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Autoria: Gertrudes </w:t>
      </w:r>
      <w:proofErr w:type="spellStart"/>
      <w:r>
        <w:rPr>
          <w:b/>
          <w:sz w:val="24"/>
          <w:szCs w:val="24"/>
        </w:rPr>
        <w:t>Bernardy</w:t>
      </w:r>
      <w:proofErr w:type="spellEnd"/>
      <w:r>
        <w:rPr>
          <w:b/>
          <w:sz w:val="24"/>
          <w:szCs w:val="24"/>
        </w:rPr>
        <w:t xml:space="preserve">. </w:t>
      </w:r>
      <w:r w:rsidRPr="00AE016D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ú</w:t>
      </w:r>
      <w:r w:rsidRPr="00AE016D">
        <w:rPr>
          <w:bCs/>
          <w:sz w:val="24"/>
          <w:szCs w:val="24"/>
        </w:rPr>
        <w:t>mula:</w:t>
      </w:r>
      <w:r>
        <w:rPr>
          <w:bCs/>
          <w:sz w:val="24"/>
          <w:szCs w:val="24"/>
        </w:rPr>
        <w:t xml:space="preserve"> </w:t>
      </w:r>
      <w:r w:rsidRPr="004C3D68">
        <w:rPr>
          <w:bCs/>
          <w:sz w:val="24"/>
          <w:szCs w:val="24"/>
        </w:rPr>
        <w:t>Súmula: Modifica e renumera o § 1º do art. 1º, e acrescenta o art. 1-A, na Lei Municipal nº 3.139/2018, instituindo o café como bebida típica de Ivaiporã, Estado do Paraná, e dá outras providências.</w:t>
      </w:r>
    </w:p>
    <w:p w:rsidR="00955880" w:rsidRDefault="00955880" w:rsidP="00955880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427FD" w:rsidRDefault="00955880" w:rsidP="00955880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</w:t>
      </w:r>
    </w:p>
    <w:p w:rsidR="00955880" w:rsidRDefault="00955880" w:rsidP="00955880">
      <w:pPr>
        <w:spacing w:after="100" w:afterAutospacing="1" w:line="240" w:lineRule="auto"/>
        <w:contextualSpacing/>
        <w:jc w:val="both"/>
        <w:rPr>
          <w:sz w:val="24"/>
          <w:szCs w:val="24"/>
        </w:rPr>
      </w:pPr>
    </w:p>
    <w:p w:rsidR="00955880" w:rsidRDefault="00955880" w:rsidP="00955880">
      <w:pPr>
        <w:spacing w:after="100" w:afterAutospacing="1" w:line="240" w:lineRule="auto"/>
        <w:contextualSpacing/>
        <w:jc w:val="both"/>
        <w:rPr>
          <w:sz w:val="24"/>
          <w:szCs w:val="24"/>
        </w:rPr>
      </w:pPr>
    </w:p>
    <w:p w:rsidR="00396B69" w:rsidRDefault="00955880" w:rsidP="009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contextualSpacing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5</w:t>
      </w:r>
      <w:r w:rsidR="00396B69">
        <w:rPr>
          <w:b/>
          <w:sz w:val="24"/>
          <w:szCs w:val="24"/>
        </w:rPr>
        <w:t xml:space="preserve"> – Ofício nº 503/2021/PMI/GAB, da Prefeitura de Ivaiporã</w:t>
      </w:r>
      <w:r w:rsidR="00396B69">
        <w:rPr>
          <w:sz w:val="24"/>
          <w:szCs w:val="24"/>
        </w:rPr>
        <w:t xml:space="preserve">, encaminhando cópia dos </w:t>
      </w:r>
      <w:proofErr w:type="spellStart"/>
      <w:r w:rsidR="00396B69">
        <w:rPr>
          <w:sz w:val="24"/>
          <w:szCs w:val="24"/>
        </w:rPr>
        <w:t>PLl</w:t>
      </w:r>
      <w:proofErr w:type="spellEnd"/>
      <w:r w:rsidR="00396B69">
        <w:rPr>
          <w:sz w:val="24"/>
          <w:szCs w:val="24"/>
        </w:rPr>
        <w:t xml:space="preserve"> nº 08/2021 e 09/2021, vetados integralmente.</w:t>
      </w:r>
    </w:p>
    <w:p w:rsidR="00396B69" w:rsidRDefault="00955880" w:rsidP="009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96B69">
        <w:rPr>
          <w:b/>
          <w:sz w:val="24"/>
          <w:szCs w:val="24"/>
        </w:rPr>
        <w:t xml:space="preserve"> – Ofício nº 529/2021/PMI/GAB, da Prefeitura de Ivaiporã</w:t>
      </w:r>
      <w:r w:rsidR="00396B69">
        <w:rPr>
          <w:sz w:val="24"/>
          <w:szCs w:val="24"/>
        </w:rPr>
        <w:t>, encaminhando cópia do PLE nº 08/2021, vetado integralmente.</w:t>
      </w:r>
    </w:p>
    <w:sectPr w:rsidR="00396B69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B72" w:rsidRDefault="00D15B72" w:rsidP="005927EA">
      <w:pPr>
        <w:spacing w:after="0" w:line="240" w:lineRule="auto"/>
      </w:pPr>
      <w:r>
        <w:separator/>
      </w:r>
    </w:p>
  </w:endnote>
  <w:endnote w:type="continuationSeparator" w:id="0">
    <w:p w:rsidR="00D15B72" w:rsidRDefault="00D15B72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B72" w:rsidRDefault="00D15B72" w:rsidP="005927EA">
      <w:pPr>
        <w:spacing w:after="0" w:line="240" w:lineRule="auto"/>
      </w:pPr>
      <w:r>
        <w:separator/>
      </w:r>
    </w:p>
  </w:footnote>
  <w:footnote w:type="continuationSeparator" w:id="0">
    <w:p w:rsidR="00D15B72" w:rsidRDefault="00D15B72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C3398" w:rsidRPr="00CC339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C3398" w:rsidRPr="00CC3398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A58C4"/>
    <w:rsid w:val="000B50C7"/>
    <w:rsid w:val="00134E36"/>
    <w:rsid w:val="00152979"/>
    <w:rsid w:val="00154211"/>
    <w:rsid w:val="0017237D"/>
    <w:rsid w:val="0019353B"/>
    <w:rsid w:val="001950D7"/>
    <w:rsid w:val="001C078C"/>
    <w:rsid w:val="001F0C6D"/>
    <w:rsid w:val="001F65D5"/>
    <w:rsid w:val="002133D4"/>
    <w:rsid w:val="0026271D"/>
    <w:rsid w:val="002B4ED1"/>
    <w:rsid w:val="0031490E"/>
    <w:rsid w:val="00387AFF"/>
    <w:rsid w:val="00396B69"/>
    <w:rsid w:val="003F2785"/>
    <w:rsid w:val="004177EC"/>
    <w:rsid w:val="004D76E9"/>
    <w:rsid w:val="00523717"/>
    <w:rsid w:val="00560C2F"/>
    <w:rsid w:val="005927EA"/>
    <w:rsid w:val="005B0A6D"/>
    <w:rsid w:val="005E105D"/>
    <w:rsid w:val="005F5CB9"/>
    <w:rsid w:val="005F68C5"/>
    <w:rsid w:val="00610C9C"/>
    <w:rsid w:val="00640179"/>
    <w:rsid w:val="006E32B1"/>
    <w:rsid w:val="007543B0"/>
    <w:rsid w:val="00773A73"/>
    <w:rsid w:val="007A4E75"/>
    <w:rsid w:val="007F017D"/>
    <w:rsid w:val="008014CF"/>
    <w:rsid w:val="00805D0E"/>
    <w:rsid w:val="00835647"/>
    <w:rsid w:val="008D094A"/>
    <w:rsid w:val="00922927"/>
    <w:rsid w:val="00926641"/>
    <w:rsid w:val="0094015D"/>
    <w:rsid w:val="00940DDF"/>
    <w:rsid w:val="00955880"/>
    <w:rsid w:val="00967898"/>
    <w:rsid w:val="009762BE"/>
    <w:rsid w:val="009A3D23"/>
    <w:rsid w:val="009B4480"/>
    <w:rsid w:val="009B5C3A"/>
    <w:rsid w:val="00A60565"/>
    <w:rsid w:val="00A66464"/>
    <w:rsid w:val="00AB46D2"/>
    <w:rsid w:val="00AD2047"/>
    <w:rsid w:val="00B167EB"/>
    <w:rsid w:val="00B353E8"/>
    <w:rsid w:val="00B43F63"/>
    <w:rsid w:val="00B46E15"/>
    <w:rsid w:val="00B70CAA"/>
    <w:rsid w:val="00B76720"/>
    <w:rsid w:val="00B835A7"/>
    <w:rsid w:val="00B85905"/>
    <w:rsid w:val="00C05B99"/>
    <w:rsid w:val="00C553D7"/>
    <w:rsid w:val="00C767ED"/>
    <w:rsid w:val="00C86746"/>
    <w:rsid w:val="00CC3398"/>
    <w:rsid w:val="00CD1AFF"/>
    <w:rsid w:val="00CD61EF"/>
    <w:rsid w:val="00D15B72"/>
    <w:rsid w:val="00D349A3"/>
    <w:rsid w:val="00D427FD"/>
    <w:rsid w:val="00D87213"/>
    <w:rsid w:val="00DA0ECB"/>
    <w:rsid w:val="00DA3BE8"/>
    <w:rsid w:val="00DD3652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82BF0"/>
    <w:rsid w:val="00F9063F"/>
    <w:rsid w:val="00F97E8F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2021-05-31T19:12:00Z</cp:lastPrinted>
  <dcterms:created xsi:type="dcterms:W3CDTF">2021-05-31T17:01:00Z</dcterms:created>
  <dcterms:modified xsi:type="dcterms:W3CDTF">2021-05-31T19:12:00Z</dcterms:modified>
</cp:coreProperties>
</file>