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15" w:rsidRPr="004D3913" w:rsidRDefault="002E6D15" w:rsidP="005F6B36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  <w:bookmarkStart w:id="0" w:name="_Hlk18931334"/>
      <w:bookmarkStart w:id="1" w:name="_Hlk14265286"/>
      <w:bookmarkStart w:id="2" w:name="_Hlk18931129"/>
      <w:r w:rsidRPr="004D3913">
        <w:rPr>
          <w:rFonts w:eastAsia="Calibri"/>
          <w:b/>
          <w:bCs/>
          <w:iCs/>
          <w:sz w:val="24"/>
          <w:szCs w:val="24"/>
          <w:lang w:eastAsia="pt-BR"/>
        </w:rPr>
        <w:t xml:space="preserve">PROPOSTA DE EMENDA </w:t>
      </w:r>
      <w:r w:rsidR="00A606EE" w:rsidRPr="004D3913">
        <w:rPr>
          <w:rFonts w:eastAsia="Calibri"/>
          <w:b/>
          <w:bCs/>
          <w:iCs/>
          <w:sz w:val="24"/>
          <w:szCs w:val="24"/>
          <w:lang w:eastAsia="pt-BR"/>
        </w:rPr>
        <w:t>A</w:t>
      </w:r>
      <w:r w:rsidR="00F84026" w:rsidRPr="004D3913">
        <w:rPr>
          <w:rFonts w:eastAsia="Calibri"/>
          <w:b/>
          <w:bCs/>
          <w:iCs/>
          <w:sz w:val="24"/>
          <w:szCs w:val="24"/>
          <w:lang w:eastAsia="pt-BR"/>
        </w:rPr>
        <w:t>GLUTINAT</w:t>
      </w:r>
      <w:r w:rsidR="000B38F7" w:rsidRPr="004D3913">
        <w:rPr>
          <w:rFonts w:eastAsia="Calibri"/>
          <w:b/>
          <w:bCs/>
          <w:iCs/>
          <w:sz w:val="24"/>
          <w:szCs w:val="24"/>
          <w:lang w:eastAsia="pt-BR"/>
        </w:rPr>
        <w:t xml:space="preserve">IVA </w:t>
      </w:r>
      <w:r w:rsidRPr="004D3913">
        <w:rPr>
          <w:rFonts w:eastAsia="Calibri"/>
          <w:b/>
          <w:bCs/>
          <w:iCs/>
          <w:sz w:val="24"/>
          <w:szCs w:val="24"/>
          <w:lang w:eastAsia="pt-BR"/>
        </w:rPr>
        <w:t xml:space="preserve">Nº </w:t>
      </w:r>
      <w:r w:rsidR="00C9167F" w:rsidRPr="004D3913">
        <w:rPr>
          <w:rFonts w:eastAsia="Calibri"/>
          <w:b/>
          <w:bCs/>
          <w:iCs/>
          <w:sz w:val="24"/>
          <w:szCs w:val="24"/>
          <w:lang w:eastAsia="pt-BR"/>
        </w:rPr>
        <w:t>0</w:t>
      </w:r>
      <w:r w:rsidR="00E3168A">
        <w:rPr>
          <w:rFonts w:eastAsia="Calibri"/>
          <w:b/>
          <w:bCs/>
          <w:iCs/>
          <w:sz w:val="24"/>
          <w:szCs w:val="24"/>
          <w:lang w:eastAsia="pt-BR"/>
        </w:rPr>
        <w:t>2</w:t>
      </w:r>
      <w:r w:rsidRPr="004D3913">
        <w:rPr>
          <w:rFonts w:eastAsia="Calibri"/>
          <w:b/>
          <w:bCs/>
          <w:iCs/>
          <w:sz w:val="24"/>
          <w:szCs w:val="24"/>
          <w:lang w:eastAsia="pt-BR"/>
        </w:rPr>
        <w:t>/20</w:t>
      </w:r>
      <w:r w:rsidR="0071742A" w:rsidRPr="004D3913">
        <w:rPr>
          <w:rFonts w:eastAsia="Calibri"/>
          <w:b/>
          <w:bCs/>
          <w:iCs/>
          <w:sz w:val="24"/>
          <w:szCs w:val="24"/>
          <w:lang w:eastAsia="pt-BR"/>
        </w:rPr>
        <w:t>2</w:t>
      </w:r>
      <w:r w:rsidR="00C9167F" w:rsidRPr="004D3913">
        <w:rPr>
          <w:rFonts w:eastAsia="Calibri"/>
          <w:b/>
          <w:bCs/>
          <w:iCs/>
          <w:sz w:val="24"/>
          <w:szCs w:val="24"/>
          <w:lang w:eastAsia="pt-BR"/>
        </w:rPr>
        <w:t>3</w:t>
      </w:r>
      <w:r w:rsidRPr="004D3913">
        <w:rPr>
          <w:rFonts w:eastAsia="Calibri"/>
          <w:b/>
          <w:bCs/>
          <w:iCs/>
          <w:sz w:val="24"/>
          <w:szCs w:val="24"/>
          <w:lang w:eastAsia="pt-BR"/>
        </w:rPr>
        <w:t xml:space="preserve">, AO PROJETO DE LEI Nº </w:t>
      </w:r>
      <w:r w:rsidR="00CE07A0" w:rsidRPr="004D3913">
        <w:rPr>
          <w:rFonts w:eastAsia="Calibri"/>
          <w:b/>
          <w:bCs/>
          <w:iCs/>
          <w:sz w:val="24"/>
          <w:szCs w:val="24"/>
          <w:lang w:eastAsia="pt-BR"/>
        </w:rPr>
        <w:t>93</w:t>
      </w:r>
      <w:r w:rsidR="00E70EB1" w:rsidRPr="004D3913">
        <w:rPr>
          <w:rFonts w:eastAsia="Calibri"/>
          <w:b/>
          <w:bCs/>
          <w:iCs/>
          <w:sz w:val="24"/>
          <w:szCs w:val="24"/>
          <w:lang w:eastAsia="pt-BR"/>
        </w:rPr>
        <w:t>/</w:t>
      </w:r>
      <w:r w:rsidRPr="004D3913">
        <w:rPr>
          <w:rFonts w:eastAsia="Calibri"/>
          <w:b/>
          <w:bCs/>
          <w:iCs/>
          <w:sz w:val="24"/>
          <w:szCs w:val="24"/>
          <w:lang w:eastAsia="pt-BR"/>
        </w:rPr>
        <w:t>20</w:t>
      </w:r>
      <w:r w:rsidR="0071742A" w:rsidRPr="004D3913">
        <w:rPr>
          <w:rFonts w:eastAsia="Calibri"/>
          <w:b/>
          <w:bCs/>
          <w:iCs/>
          <w:sz w:val="24"/>
          <w:szCs w:val="24"/>
          <w:lang w:eastAsia="pt-BR"/>
        </w:rPr>
        <w:t>2</w:t>
      </w:r>
      <w:r w:rsidR="00CE07A0" w:rsidRPr="004D3913">
        <w:rPr>
          <w:rFonts w:eastAsia="Calibri"/>
          <w:b/>
          <w:bCs/>
          <w:iCs/>
          <w:sz w:val="24"/>
          <w:szCs w:val="24"/>
          <w:lang w:eastAsia="pt-BR"/>
        </w:rPr>
        <w:t>3</w:t>
      </w:r>
      <w:r w:rsidRPr="004D3913">
        <w:rPr>
          <w:rFonts w:eastAsia="Calibri"/>
          <w:b/>
          <w:bCs/>
          <w:iCs/>
          <w:sz w:val="24"/>
          <w:szCs w:val="24"/>
          <w:lang w:eastAsia="pt-BR"/>
        </w:rPr>
        <w:t xml:space="preserve"> DO EXECUTIVO.</w:t>
      </w:r>
    </w:p>
    <w:bookmarkEnd w:id="0"/>
    <w:p w:rsidR="002E6D15" w:rsidRPr="004D3913" w:rsidRDefault="002E6D15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234C45" w:rsidRPr="004D3913" w:rsidRDefault="00234C45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5A1BAA" w:rsidRPr="004D3913" w:rsidRDefault="002E6D15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  <w:r w:rsidRPr="004D3913">
        <w:rPr>
          <w:rFonts w:eastAsia="Calibri"/>
          <w:bCs/>
          <w:iCs/>
          <w:sz w:val="24"/>
          <w:szCs w:val="24"/>
          <w:lang w:eastAsia="pt-BR"/>
        </w:rPr>
        <w:t xml:space="preserve">Súmula: </w:t>
      </w:r>
      <w:r w:rsidR="00F84026" w:rsidRPr="004D3913">
        <w:rPr>
          <w:rFonts w:eastAsia="Calibri"/>
          <w:bCs/>
          <w:iCs/>
          <w:sz w:val="24"/>
          <w:szCs w:val="24"/>
          <w:lang w:eastAsia="pt-BR"/>
        </w:rPr>
        <w:t xml:space="preserve">Modifica e </w:t>
      </w:r>
      <w:r w:rsidR="0082083B" w:rsidRPr="004D3913">
        <w:rPr>
          <w:rFonts w:eastAsia="Calibri"/>
          <w:bCs/>
          <w:iCs/>
          <w:sz w:val="24"/>
          <w:szCs w:val="24"/>
          <w:lang w:eastAsia="pt-BR"/>
        </w:rPr>
        <w:t>Adiciona</w:t>
      </w:r>
      <w:r w:rsidR="005F4625" w:rsidRPr="004D3913">
        <w:rPr>
          <w:rFonts w:eastAsia="Calibri"/>
          <w:bCs/>
          <w:iCs/>
          <w:sz w:val="24"/>
          <w:szCs w:val="24"/>
          <w:lang w:eastAsia="pt-BR"/>
        </w:rPr>
        <w:t xml:space="preserve"> dispositivos ao </w:t>
      </w:r>
      <w:r w:rsidR="005A1BAA" w:rsidRPr="004D3913">
        <w:rPr>
          <w:rFonts w:eastAsia="Calibri"/>
          <w:bCs/>
          <w:iCs/>
          <w:sz w:val="24"/>
          <w:szCs w:val="24"/>
          <w:lang w:eastAsia="pt-BR"/>
        </w:rPr>
        <w:t xml:space="preserve">Projeto de Lei nº </w:t>
      </w:r>
      <w:r w:rsidR="00CE07A0" w:rsidRPr="004D3913">
        <w:rPr>
          <w:rFonts w:eastAsia="Calibri"/>
          <w:bCs/>
          <w:iCs/>
          <w:sz w:val="24"/>
          <w:szCs w:val="24"/>
          <w:lang w:eastAsia="pt-BR"/>
        </w:rPr>
        <w:t>93</w:t>
      </w:r>
      <w:r w:rsidR="006E3EE9" w:rsidRPr="004D3913">
        <w:rPr>
          <w:rFonts w:eastAsia="Calibri"/>
          <w:bCs/>
          <w:iCs/>
          <w:sz w:val="24"/>
          <w:szCs w:val="24"/>
          <w:lang w:eastAsia="pt-BR"/>
        </w:rPr>
        <w:t>/</w:t>
      </w:r>
      <w:r w:rsidR="005A1BAA" w:rsidRPr="004D3913">
        <w:rPr>
          <w:rFonts w:eastAsia="Calibri"/>
          <w:bCs/>
          <w:iCs/>
          <w:sz w:val="24"/>
          <w:szCs w:val="24"/>
          <w:lang w:eastAsia="pt-BR"/>
        </w:rPr>
        <w:t>20</w:t>
      </w:r>
      <w:r w:rsidR="006E3EE9" w:rsidRPr="004D3913">
        <w:rPr>
          <w:rFonts w:eastAsia="Calibri"/>
          <w:bCs/>
          <w:iCs/>
          <w:sz w:val="24"/>
          <w:szCs w:val="24"/>
          <w:lang w:eastAsia="pt-BR"/>
        </w:rPr>
        <w:t>2</w:t>
      </w:r>
      <w:r w:rsidR="00CE07A0" w:rsidRPr="004D3913">
        <w:rPr>
          <w:rFonts w:eastAsia="Calibri"/>
          <w:bCs/>
          <w:iCs/>
          <w:sz w:val="24"/>
          <w:szCs w:val="24"/>
          <w:lang w:eastAsia="pt-BR"/>
        </w:rPr>
        <w:t>3</w:t>
      </w:r>
      <w:r w:rsidR="005A1BAA" w:rsidRPr="004D3913">
        <w:rPr>
          <w:rFonts w:eastAsia="Calibri"/>
          <w:bCs/>
          <w:iCs/>
          <w:sz w:val="24"/>
          <w:szCs w:val="24"/>
          <w:lang w:eastAsia="pt-BR"/>
        </w:rPr>
        <w:t xml:space="preserve"> do Poder Executivo, para fins de </w:t>
      </w:r>
      <w:r w:rsidR="001B4C88" w:rsidRPr="004D3913">
        <w:rPr>
          <w:rFonts w:eastAsia="Calibri"/>
          <w:bCs/>
          <w:iCs/>
          <w:sz w:val="24"/>
          <w:szCs w:val="24"/>
          <w:lang w:eastAsia="pt-BR"/>
        </w:rPr>
        <w:t xml:space="preserve">inclusão das Emendas Impositivas Individuais e Coletivas. </w:t>
      </w:r>
    </w:p>
    <w:p w:rsidR="002E6D15" w:rsidRPr="004D3913" w:rsidRDefault="002E6D15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F84026" w:rsidRPr="004D3913" w:rsidRDefault="00F84026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234C45" w:rsidRPr="004D3913" w:rsidRDefault="00234C45" w:rsidP="00F84026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F84026" w:rsidRPr="004D3913" w:rsidRDefault="00F84026" w:rsidP="00F84026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  <w:r w:rsidRPr="004D3913">
        <w:rPr>
          <w:rFonts w:eastAsia="Calibri"/>
          <w:bCs/>
          <w:iCs/>
          <w:sz w:val="24"/>
          <w:szCs w:val="24"/>
          <w:lang w:eastAsia="pt-BR"/>
        </w:rPr>
        <w:t>Art. 1º - A</w:t>
      </w:r>
      <w:r w:rsidR="00234C45" w:rsidRPr="004D3913">
        <w:rPr>
          <w:rFonts w:eastAsia="Calibri"/>
          <w:bCs/>
          <w:iCs/>
          <w:sz w:val="24"/>
          <w:szCs w:val="24"/>
          <w:lang w:eastAsia="pt-BR"/>
        </w:rPr>
        <w:t>ltera o art. 6º do</w:t>
      </w:r>
      <w:r w:rsidRPr="004D3913">
        <w:rPr>
          <w:rFonts w:eastAsia="Calibri"/>
          <w:bCs/>
          <w:iCs/>
          <w:sz w:val="24"/>
          <w:szCs w:val="24"/>
          <w:lang w:eastAsia="pt-BR"/>
        </w:rPr>
        <w:t xml:space="preserve"> Projeto de Lei nº </w:t>
      </w:r>
      <w:r w:rsidR="00CE07A0" w:rsidRPr="004D3913">
        <w:rPr>
          <w:rFonts w:eastAsia="Calibri"/>
          <w:bCs/>
          <w:iCs/>
          <w:sz w:val="24"/>
          <w:szCs w:val="24"/>
          <w:lang w:eastAsia="pt-BR"/>
        </w:rPr>
        <w:t>93</w:t>
      </w:r>
      <w:r w:rsidRPr="004D3913">
        <w:rPr>
          <w:rFonts w:eastAsia="Calibri"/>
          <w:bCs/>
          <w:iCs/>
          <w:sz w:val="24"/>
          <w:szCs w:val="24"/>
          <w:lang w:eastAsia="pt-BR"/>
        </w:rPr>
        <w:t>/202</w:t>
      </w:r>
      <w:r w:rsidR="00CE07A0" w:rsidRPr="004D3913">
        <w:rPr>
          <w:rFonts w:eastAsia="Calibri"/>
          <w:bCs/>
          <w:iCs/>
          <w:sz w:val="24"/>
          <w:szCs w:val="24"/>
          <w:lang w:eastAsia="pt-BR"/>
        </w:rPr>
        <w:t>3</w:t>
      </w:r>
      <w:r w:rsidRPr="004D3913">
        <w:rPr>
          <w:rFonts w:eastAsia="Calibri"/>
          <w:bCs/>
          <w:iCs/>
          <w:sz w:val="24"/>
          <w:szCs w:val="24"/>
          <w:lang w:eastAsia="pt-BR"/>
        </w:rPr>
        <w:t xml:space="preserve">, que dispõe sobre a Lei Orçamentária Anual: </w:t>
      </w:r>
    </w:p>
    <w:p w:rsidR="00F84026" w:rsidRPr="004D3913" w:rsidRDefault="00F84026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F84026" w:rsidRPr="004D3913" w:rsidRDefault="00F84026" w:rsidP="00F84026">
      <w:pPr>
        <w:ind w:left="2268"/>
        <w:jc w:val="both"/>
        <w:rPr>
          <w:i/>
          <w:sz w:val="24"/>
          <w:szCs w:val="24"/>
        </w:rPr>
      </w:pPr>
      <w:r w:rsidRPr="004D3913">
        <w:rPr>
          <w:i/>
          <w:sz w:val="24"/>
          <w:szCs w:val="24"/>
        </w:rPr>
        <w:t xml:space="preserve">“Art. 6º Nos termos dos artigos 7.º, 42 e 43 da Lei n. º 4320/64, fica o Executivo Municipal autorizado abrir no exercício financeiro, Créditos Adicionais Suplementares até o limite de </w:t>
      </w:r>
      <w:r w:rsidR="00C47FE2" w:rsidRPr="004D3913">
        <w:rPr>
          <w:i/>
          <w:sz w:val="24"/>
          <w:szCs w:val="24"/>
        </w:rPr>
        <w:t>20</w:t>
      </w:r>
      <w:r w:rsidRPr="004D3913">
        <w:rPr>
          <w:i/>
          <w:sz w:val="24"/>
          <w:szCs w:val="24"/>
        </w:rPr>
        <w:t>% (</w:t>
      </w:r>
      <w:r w:rsidR="00C47FE2" w:rsidRPr="004D3913">
        <w:rPr>
          <w:i/>
          <w:sz w:val="24"/>
          <w:szCs w:val="24"/>
        </w:rPr>
        <w:t>vinte</w:t>
      </w:r>
      <w:r w:rsidRPr="004D3913">
        <w:rPr>
          <w:i/>
          <w:sz w:val="24"/>
          <w:szCs w:val="24"/>
        </w:rPr>
        <w:t xml:space="preserve"> por cento), do total das despesas fixadas, para os Poderes Executivo e Legislativo e para os órgãos da Administração Direta</w:t>
      </w:r>
      <w:r w:rsidR="0096152E" w:rsidRPr="004D3913">
        <w:rPr>
          <w:i/>
          <w:sz w:val="24"/>
          <w:szCs w:val="24"/>
        </w:rPr>
        <w:t xml:space="preserve"> instituídos e mantidos pelo Poder Público Municipal</w:t>
      </w:r>
      <w:r w:rsidRPr="004D3913">
        <w:rPr>
          <w:i/>
          <w:sz w:val="24"/>
          <w:szCs w:val="24"/>
        </w:rPr>
        <w:t>.</w:t>
      </w:r>
      <w:r w:rsidRPr="004D3913">
        <w:rPr>
          <w:bCs/>
          <w:i/>
          <w:sz w:val="24"/>
          <w:szCs w:val="24"/>
          <w:lang w:eastAsia="pt-BR"/>
        </w:rPr>
        <w:t xml:space="preserve"> NR”</w:t>
      </w:r>
    </w:p>
    <w:p w:rsidR="00F84026" w:rsidRPr="004D3913" w:rsidRDefault="00F84026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7118D1" w:rsidRPr="004D3913" w:rsidRDefault="007118D1" w:rsidP="005F6B36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  <w:r w:rsidRPr="004D3913">
        <w:rPr>
          <w:rFonts w:eastAsia="Calibri"/>
          <w:bCs/>
          <w:iCs/>
          <w:sz w:val="24"/>
          <w:szCs w:val="24"/>
          <w:lang w:eastAsia="pt-BR"/>
        </w:rPr>
        <w:t xml:space="preserve">Art. </w:t>
      </w:r>
      <w:r w:rsidR="00234C45" w:rsidRPr="004D3913">
        <w:rPr>
          <w:rFonts w:eastAsia="Calibri"/>
          <w:bCs/>
          <w:iCs/>
          <w:sz w:val="24"/>
          <w:szCs w:val="24"/>
          <w:lang w:eastAsia="pt-BR"/>
        </w:rPr>
        <w:t>2</w:t>
      </w:r>
      <w:r w:rsidRPr="004D3913">
        <w:rPr>
          <w:rFonts w:eastAsia="Calibri"/>
          <w:bCs/>
          <w:iCs/>
          <w:sz w:val="24"/>
          <w:szCs w:val="24"/>
          <w:lang w:eastAsia="pt-BR"/>
        </w:rPr>
        <w:t xml:space="preserve">º - </w:t>
      </w:r>
      <w:r w:rsidR="0082083B" w:rsidRPr="004D3913">
        <w:rPr>
          <w:rFonts w:eastAsia="Calibri"/>
          <w:bCs/>
          <w:iCs/>
          <w:sz w:val="24"/>
          <w:szCs w:val="24"/>
          <w:lang w:eastAsia="pt-BR"/>
        </w:rPr>
        <w:t xml:space="preserve">Adiciona </w:t>
      </w:r>
      <w:r w:rsidR="005F6B36" w:rsidRPr="004D3913">
        <w:rPr>
          <w:rFonts w:eastAsia="Calibri"/>
          <w:bCs/>
          <w:iCs/>
          <w:sz w:val="24"/>
          <w:szCs w:val="24"/>
          <w:lang w:eastAsia="pt-BR"/>
        </w:rPr>
        <w:t xml:space="preserve">§§ </w:t>
      </w:r>
      <w:r w:rsidR="0032048F" w:rsidRPr="004D3913">
        <w:rPr>
          <w:rFonts w:eastAsia="Calibri"/>
          <w:bCs/>
          <w:iCs/>
          <w:sz w:val="24"/>
          <w:szCs w:val="24"/>
          <w:lang w:eastAsia="pt-BR"/>
        </w:rPr>
        <w:t xml:space="preserve">1º, </w:t>
      </w:r>
      <w:r w:rsidR="005F6B36" w:rsidRPr="004D3913">
        <w:rPr>
          <w:rFonts w:eastAsia="Calibri"/>
          <w:bCs/>
          <w:iCs/>
          <w:sz w:val="24"/>
          <w:szCs w:val="24"/>
          <w:lang w:eastAsia="pt-BR"/>
        </w:rPr>
        <w:t>2º e 3º a</w:t>
      </w:r>
      <w:r w:rsidRPr="004D3913">
        <w:rPr>
          <w:rFonts w:eastAsia="Calibri"/>
          <w:bCs/>
          <w:iCs/>
          <w:sz w:val="24"/>
          <w:szCs w:val="24"/>
          <w:lang w:eastAsia="pt-BR"/>
        </w:rPr>
        <w:t xml:space="preserve">o art. 10 do Projeto de Lei nº </w:t>
      </w:r>
      <w:r w:rsidR="0032048F" w:rsidRPr="004D3913">
        <w:rPr>
          <w:rFonts w:eastAsia="Calibri"/>
          <w:bCs/>
          <w:iCs/>
          <w:sz w:val="24"/>
          <w:szCs w:val="24"/>
          <w:lang w:eastAsia="pt-BR"/>
        </w:rPr>
        <w:t>102</w:t>
      </w:r>
      <w:r w:rsidRPr="004D3913">
        <w:rPr>
          <w:rFonts w:eastAsia="Calibri"/>
          <w:bCs/>
          <w:iCs/>
          <w:sz w:val="24"/>
          <w:szCs w:val="24"/>
          <w:lang w:eastAsia="pt-BR"/>
        </w:rPr>
        <w:t>/202</w:t>
      </w:r>
      <w:r w:rsidR="0032048F" w:rsidRPr="004D3913">
        <w:rPr>
          <w:rFonts w:eastAsia="Calibri"/>
          <w:bCs/>
          <w:iCs/>
          <w:sz w:val="24"/>
          <w:szCs w:val="24"/>
          <w:lang w:eastAsia="pt-BR"/>
        </w:rPr>
        <w:t>2</w:t>
      </w:r>
      <w:r w:rsidRPr="004D3913">
        <w:rPr>
          <w:rFonts w:eastAsia="Calibri"/>
          <w:bCs/>
          <w:iCs/>
          <w:sz w:val="24"/>
          <w:szCs w:val="24"/>
          <w:lang w:eastAsia="pt-BR"/>
        </w:rPr>
        <w:t xml:space="preserve">, que dispões sobre a Lei Orçamentária Anual: </w:t>
      </w:r>
    </w:p>
    <w:bookmarkEnd w:id="1"/>
    <w:p w:rsidR="005F6B36" w:rsidRPr="004D3913" w:rsidRDefault="005F6B36" w:rsidP="005F6B36">
      <w:pPr>
        <w:spacing w:before="240" w:after="120"/>
        <w:ind w:left="2268"/>
        <w:contextualSpacing/>
        <w:jc w:val="both"/>
        <w:rPr>
          <w:bCs/>
          <w:i/>
          <w:sz w:val="24"/>
          <w:szCs w:val="24"/>
          <w:lang w:eastAsia="pt-BR"/>
        </w:rPr>
      </w:pPr>
    </w:p>
    <w:p w:rsidR="007118D1" w:rsidRPr="004D3913" w:rsidRDefault="007118D1" w:rsidP="005F6B36">
      <w:pPr>
        <w:spacing w:before="240" w:after="120" w:line="240" w:lineRule="auto"/>
        <w:ind w:left="2268"/>
        <w:contextualSpacing/>
        <w:jc w:val="both"/>
        <w:rPr>
          <w:bCs/>
          <w:i/>
          <w:sz w:val="24"/>
          <w:szCs w:val="24"/>
          <w:lang w:eastAsia="pt-BR"/>
        </w:rPr>
      </w:pPr>
      <w:r w:rsidRPr="004D3913">
        <w:rPr>
          <w:bCs/>
          <w:i/>
          <w:sz w:val="24"/>
          <w:szCs w:val="24"/>
          <w:lang w:eastAsia="pt-BR"/>
        </w:rPr>
        <w:t>“Art. 10 ...</w:t>
      </w:r>
    </w:p>
    <w:p w:rsidR="007118D1" w:rsidRPr="004D3913" w:rsidRDefault="007118D1" w:rsidP="005F6B36">
      <w:pPr>
        <w:spacing w:before="240" w:after="120" w:line="240" w:lineRule="auto"/>
        <w:ind w:left="2268"/>
        <w:contextualSpacing/>
        <w:jc w:val="both"/>
        <w:rPr>
          <w:bCs/>
          <w:i/>
          <w:sz w:val="24"/>
          <w:szCs w:val="24"/>
          <w:lang w:eastAsia="pt-BR"/>
        </w:rPr>
      </w:pPr>
      <w:r w:rsidRPr="004D3913">
        <w:rPr>
          <w:bCs/>
          <w:i/>
          <w:sz w:val="24"/>
          <w:szCs w:val="24"/>
          <w:lang w:eastAsia="pt-BR"/>
        </w:rPr>
        <w:t>§1º. Fica determinado para o exercício financeiro de 202</w:t>
      </w:r>
      <w:r w:rsidR="00C47FE2" w:rsidRPr="004D3913">
        <w:rPr>
          <w:bCs/>
          <w:i/>
          <w:sz w:val="24"/>
          <w:szCs w:val="24"/>
          <w:lang w:eastAsia="pt-BR"/>
        </w:rPr>
        <w:t>4</w:t>
      </w:r>
      <w:r w:rsidRPr="004D3913">
        <w:rPr>
          <w:bCs/>
          <w:i/>
          <w:sz w:val="24"/>
          <w:szCs w:val="24"/>
          <w:lang w:eastAsia="pt-BR"/>
        </w:rPr>
        <w:t xml:space="preserve">, o disposto previsto no art. 124-A da Lei Orgânica Municipal. </w:t>
      </w:r>
    </w:p>
    <w:p w:rsidR="005F6B36" w:rsidRPr="004D3913" w:rsidRDefault="005F6B36" w:rsidP="005F6B36">
      <w:pPr>
        <w:spacing w:line="240" w:lineRule="auto"/>
        <w:ind w:left="2268"/>
        <w:contextualSpacing/>
        <w:jc w:val="both"/>
        <w:rPr>
          <w:bCs/>
          <w:i/>
          <w:sz w:val="24"/>
          <w:szCs w:val="24"/>
        </w:rPr>
      </w:pPr>
      <w:r w:rsidRPr="004D3913">
        <w:rPr>
          <w:bCs/>
          <w:i/>
          <w:sz w:val="24"/>
          <w:szCs w:val="24"/>
        </w:rPr>
        <w:t>§2º As emendas individuais ao projeto de lei orçamentária serão aprovadas no limite de 1,2 % (um inteiro e dois décimos por cento) da receita corrente liquida realizada no exercício anterior, sendo que a metade deste percentual será destinada a ações e serviços públicos em saúde.</w:t>
      </w:r>
    </w:p>
    <w:p w:rsidR="00C47FE2" w:rsidRPr="004D3913" w:rsidRDefault="00C47FE2" w:rsidP="00C47FE2">
      <w:pPr>
        <w:spacing w:line="240" w:lineRule="auto"/>
        <w:ind w:left="2268"/>
        <w:contextualSpacing/>
        <w:jc w:val="both"/>
        <w:rPr>
          <w:bCs/>
          <w:i/>
          <w:sz w:val="24"/>
          <w:szCs w:val="24"/>
          <w:lang w:eastAsia="pt-BR"/>
        </w:rPr>
      </w:pPr>
      <w:r w:rsidRPr="004D3913">
        <w:rPr>
          <w:bCs/>
          <w:i/>
          <w:sz w:val="24"/>
          <w:szCs w:val="24"/>
        </w:rPr>
        <w:t xml:space="preserve">§3º Como Recurso para cobertura das Emendas Individuais e Coletivas, o Poder Executivo </w:t>
      </w:r>
      <w:r w:rsidRPr="004D3913">
        <w:rPr>
          <w:i/>
          <w:iCs/>
          <w:color w:val="001188"/>
          <w:sz w:val="24"/>
          <w:szCs w:val="24"/>
          <w:highlight w:val="yellow"/>
          <w:shd w:val="clear" w:color="auto" w:fill="FFFFFF"/>
        </w:rPr>
        <w:t>deverá observar, nos termos da lei de diretrizes orçamentárias, cronograma para análise e verificação de eventuais impedimentos das programações e demais procedimentos necessários à viabilização da execução dos respectivos montantes,</w:t>
      </w:r>
      <w:r w:rsidRPr="004D3913">
        <w:rPr>
          <w:i/>
          <w:iCs/>
          <w:color w:val="001188"/>
          <w:sz w:val="24"/>
          <w:szCs w:val="24"/>
          <w:shd w:val="clear" w:color="auto" w:fill="FFFFFF"/>
        </w:rPr>
        <w:t xml:space="preserve"> </w:t>
      </w:r>
      <w:r w:rsidRPr="004D3913">
        <w:rPr>
          <w:bCs/>
          <w:i/>
          <w:sz w:val="24"/>
          <w:szCs w:val="24"/>
        </w:rPr>
        <w:t xml:space="preserve">conforme anexo do orçamento analítico. </w:t>
      </w:r>
      <w:r w:rsidRPr="004D3913">
        <w:rPr>
          <w:bCs/>
          <w:i/>
          <w:sz w:val="24"/>
          <w:szCs w:val="24"/>
          <w:lang w:eastAsia="pt-BR"/>
        </w:rPr>
        <w:t>NR”</w:t>
      </w:r>
    </w:p>
    <w:p w:rsidR="005F6B36" w:rsidRPr="004D3913" w:rsidRDefault="005F6B36" w:rsidP="005F6B36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234C45" w:rsidRPr="004D3913" w:rsidRDefault="00234C45" w:rsidP="005F6B36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234C45" w:rsidRPr="004D3913" w:rsidRDefault="00234C45" w:rsidP="005F6B36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234C45" w:rsidRPr="004D3913" w:rsidRDefault="00234C45" w:rsidP="005F6B36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234C45" w:rsidRPr="004D3913" w:rsidRDefault="00234C45" w:rsidP="005F6B36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7118D1" w:rsidRPr="004D3913" w:rsidRDefault="007118D1" w:rsidP="005F6B36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  <w:r w:rsidRPr="001822BA">
        <w:rPr>
          <w:rFonts w:eastAsia="Calibri"/>
          <w:bCs/>
          <w:iCs/>
          <w:sz w:val="24"/>
          <w:szCs w:val="24"/>
          <w:lang w:eastAsia="pt-BR"/>
        </w:rPr>
        <w:t xml:space="preserve">Art. </w:t>
      </w:r>
      <w:r w:rsidR="00234C45" w:rsidRPr="001822BA">
        <w:rPr>
          <w:rFonts w:eastAsia="Calibri"/>
          <w:bCs/>
          <w:iCs/>
          <w:sz w:val="24"/>
          <w:szCs w:val="24"/>
          <w:lang w:eastAsia="pt-BR"/>
        </w:rPr>
        <w:t>3</w:t>
      </w:r>
      <w:r w:rsidRPr="001822BA">
        <w:rPr>
          <w:rFonts w:eastAsia="Calibri"/>
          <w:bCs/>
          <w:iCs/>
          <w:sz w:val="24"/>
          <w:szCs w:val="24"/>
          <w:lang w:eastAsia="pt-BR"/>
        </w:rPr>
        <w:t xml:space="preserve">º - </w:t>
      </w:r>
      <w:r w:rsidR="0082083B" w:rsidRPr="001822BA">
        <w:rPr>
          <w:rFonts w:eastAsia="Calibri"/>
          <w:bCs/>
          <w:iCs/>
          <w:sz w:val="24"/>
          <w:szCs w:val="24"/>
          <w:lang w:eastAsia="pt-BR"/>
        </w:rPr>
        <w:t xml:space="preserve">Adiciona </w:t>
      </w:r>
      <w:r w:rsidRPr="001822BA">
        <w:rPr>
          <w:rFonts w:eastAsia="Calibri"/>
          <w:bCs/>
          <w:iCs/>
          <w:sz w:val="24"/>
          <w:szCs w:val="24"/>
          <w:lang w:eastAsia="pt-BR"/>
        </w:rPr>
        <w:t xml:space="preserve">o Anexo X ao Projeto de Lei nº </w:t>
      </w:r>
      <w:r w:rsidR="00057309" w:rsidRPr="001822BA">
        <w:rPr>
          <w:rFonts w:eastAsia="Calibri"/>
          <w:bCs/>
          <w:iCs/>
          <w:sz w:val="24"/>
          <w:szCs w:val="24"/>
          <w:lang w:eastAsia="pt-BR"/>
        </w:rPr>
        <w:t>93</w:t>
      </w:r>
      <w:r w:rsidRPr="001822BA">
        <w:rPr>
          <w:rFonts w:eastAsia="Calibri"/>
          <w:bCs/>
          <w:iCs/>
          <w:sz w:val="24"/>
          <w:szCs w:val="24"/>
          <w:lang w:eastAsia="pt-BR"/>
        </w:rPr>
        <w:t>/202</w:t>
      </w:r>
      <w:r w:rsidR="00057309" w:rsidRPr="001822BA">
        <w:rPr>
          <w:rFonts w:eastAsia="Calibri"/>
          <w:bCs/>
          <w:iCs/>
          <w:sz w:val="24"/>
          <w:szCs w:val="24"/>
          <w:lang w:eastAsia="pt-BR"/>
        </w:rPr>
        <w:t>3</w:t>
      </w:r>
      <w:r w:rsidRPr="001822BA">
        <w:rPr>
          <w:rFonts w:eastAsia="Calibri"/>
          <w:bCs/>
          <w:iCs/>
          <w:sz w:val="24"/>
          <w:szCs w:val="24"/>
          <w:lang w:eastAsia="pt-BR"/>
        </w:rPr>
        <w:t>, que</w:t>
      </w:r>
      <w:r w:rsidR="005F6B36" w:rsidRPr="001822BA">
        <w:rPr>
          <w:rFonts w:eastAsia="Calibri"/>
          <w:bCs/>
          <w:iCs/>
          <w:sz w:val="24"/>
          <w:szCs w:val="24"/>
          <w:lang w:eastAsia="pt-BR"/>
        </w:rPr>
        <w:t xml:space="preserve"> dispõe</w:t>
      </w:r>
      <w:r w:rsidRPr="001822BA">
        <w:rPr>
          <w:rFonts w:eastAsia="Calibri"/>
          <w:bCs/>
          <w:iCs/>
          <w:sz w:val="24"/>
          <w:szCs w:val="24"/>
          <w:lang w:eastAsia="pt-BR"/>
        </w:rPr>
        <w:t xml:space="preserve"> sobre a Lei Orçamentária </w:t>
      </w:r>
      <w:r w:rsidR="001822BA">
        <w:rPr>
          <w:rFonts w:eastAsia="Calibri"/>
          <w:bCs/>
          <w:iCs/>
          <w:sz w:val="24"/>
          <w:szCs w:val="24"/>
          <w:lang w:eastAsia="pt-BR"/>
        </w:rPr>
        <w:t>a</w:t>
      </w:r>
      <w:r w:rsidRPr="001822BA">
        <w:rPr>
          <w:rFonts w:eastAsia="Calibri"/>
          <w:bCs/>
          <w:iCs/>
          <w:sz w:val="24"/>
          <w:szCs w:val="24"/>
          <w:lang w:eastAsia="pt-BR"/>
        </w:rPr>
        <w:t>nual.</w:t>
      </w:r>
      <w:r w:rsidRPr="004D3913">
        <w:rPr>
          <w:rFonts w:eastAsia="Calibri"/>
          <w:bCs/>
          <w:iCs/>
          <w:sz w:val="24"/>
          <w:szCs w:val="24"/>
          <w:lang w:eastAsia="pt-BR"/>
        </w:rPr>
        <w:t xml:space="preserve"> </w:t>
      </w:r>
    </w:p>
    <w:p w:rsidR="00EB744E" w:rsidRPr="004D3913" w:rsidRDefault="00EB744E" w:rsidP="007B2B2A">
      <w:pPr>
        <w:pStyle w:val="Padro"/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B2B2A" w:rsidRPr="004D3913" w:rsidRDefault="007B2B2A" w:rsidP="007B2B2A">
      <w:pPr>
        <w:pStyle w:val="Padro"/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4D3913">
        <w:rPr>
          <w:rFonts w:ascii="Times New Roman" w:hAnsi="Times New Roman"/>
          <w:b/>
          <w:i/>
          <w:sz w:val="24"/>
          <w:szCs w:val="24"/>
        </w:rPr>
        <w:t xml:space="preserve"> “ANEXO X</w:t>
      </w:r>
    </w:p>
    <w:p w:rsidR="00EB744E" w:rsidRPr="004D3913" w:rsidRDefault="007B2B2A" w:rsidP="00EB744E">
      <w:pPr>
        <w:pStyle w:val="Padr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D3913">
        <w:rPr>
          <w:rFonts w:ascii="Times New Roman" w:hAnsi="Times New Roman"/>
          <w:b/>
          <w:sz w:val="24"/>
          <w:szCs w:val="24"/>
        </w:rPr>
        <w:t>LEI ORÇAMENTÁRIA ANUAL 202</w:t>
      </w:r>
      <w:r w:rsidR="00057309" w:rsidRPr="004D3913">
        <w:rPr>
          <w:rFonts w:ascii="Times New Roman" w:hAnsi="Times New Roman"/>
          <w:b/>
          <w:sz w:val="24"/>
          <w:szCs w:val="24"/>
        </w:rPr>
        <w:t>4</w:t>
      </w:r>
    </w:p>
    <w:p w:rsidR="004D3913" w:rsidRPr="004D3913" w:rsidRDefault="004D3913" w:rsidP="004D3913">
      <w:pPr>
        <w:spacing w:line="240" w:lineRule="auto"/>
        <w:jc w:val="center"/>
        <w:rPr>
          <w:b/>
          <w:sz w:val="24"/>
          <w:szCs w:val="24"/>
        </w:rPr>
      </w:pPr>
      <w:r w:rsidRPr="004D3913">
        <w:rPr>
          <w:b/>
          <w:sz w:val="24"/>
          <w:szCs w:val="24"/>
        </w:rPr>
        <w:t>EXECUÇÃO EMENDAS 01/01/2024 À 31/12/2024</w:t>
      </w:r>
    </w:p>
    <w:p w:rsidR="004D3913" w:rsidRPr="004D3913" w:rsidRDefault="004D3913" w:rsidP="004D3913">
      <w:pPr>
        <w:spacing w:line="240" w:lineRule="auto"/>
        <w:jc w:val="center"/>
        <w:rPr>
          <w:b/>
          <w:sz w:val="24"/>
          <w:szCs w:val="24"/>
        </w:rPr>
      </w:pPr>
      <w:r w:rsidRPr="004D3913">
        <w:rPr>
          <w:b/>
          <w:sz w:val="24"/>
          <w:szCs w:val="24"/>
        </w:rPr>
        <w:t>RELAÇÃO DAS EMENDAS INDIVIDUAIS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4395"/>
        <w:gridCol w:w="1699"/>
      </w:tblGrid>
      <w:tr w:rsidR="004D3913" w:rsidTr="001822BA">
        <w:tc>
          <w:tcPr>
            <w:tcW w:w="2405" w:type="dxa"/>
          </w:tcPr>
          <w:p w:rsidR="004D3913" w:rsidRPr="005F24C6" w:rsidRDefault="004D3913" w:rsidP="004D3913">
            <w:pPr>
              <w:jc w:val="both"/>
              <w:rPr>
                <w:b/>
              </w:rPr>
            </w:pPr>
            <w:r w:rsidRPr="005F24C6">
              <w:rPr>
                <w:b/>
              </w:rPr>
              <w:t>Nome do Vereador</w:t>
            </w:r>
          </w:p>
        </w:tc>
        <w:tc>
          <w:tcPr>
            <w:tcW w:w="6094" w:type="dxa"/>
            <w:gridSpan w:val="2"/>
          </w:tcPr>
          <w:p w:rsidR="004D3913" w:rsidRPr="005F24C6" w:rsidRDefault="004D3913" w:rsidP="004D3913">
            <w:pPr>
              <w:jc w:val="center"/>
              <w:rPr>
                <w:b/>
              </w:rPr>
            </w:pPr>
            <w:r w:rsidRPr="005F24C6">
              <w:rPr>
                <w:b/>
              </w:rPr>
              <w:t xml:space="preserve">Texto da Emenda Individual </w:t>
            </w:r>
          </w:p>
        </w:tc>
      </w:tr>
      <w:tr w:rsidR="004D3913" w:rsidTr="001822BA">
        <w:tc>
          <w:tcPr>
            <w:tcW w:w="6800" w:type="dxa"/>
            <w:gridSpan w:val="2"/>
          </w:tcPr>
          <w:p w:rsidR="004D3913" w:rsidRPr="005F24C6" w:rsidRDefault="004D3913" w:rsidP="004D391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SECRETARIA MUNICIPAL DE SAÚDE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</w:rPr>
              <w:t>759.552,84</w:t>
            </w:r>
          </w:p>
        </w:tc>
      </w:tr>
      <w:tr w:rsidR="001822BA" w:rsidTr="001822BA">
        <w:tc>
          <w:tcPr>
            <w:tcW w:w="2405" w:type="dxa"/>
          </w:tcPr>
          <w:p w:rsidR="001822BA" w:rsidRPr="00013832" w:rsidRDefault="001822BA" w:rsidP="001822BA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Emerson da Silva </w:t>
            </w:r>
            <w:proofErr w:type="spellStart"/>
            <w:r>
              <w:rPr>
                <w:bCs/>
              </w:rPr>
              <w:t>Bertotti</w:t>
            </w:r>
            <w:proofErr w:type="spellEnd"/>
          </w:p>
        </w:tc>
        <w:tc>
          <w:tcPr>
            <w:tcW w:w="4395" w:type="dxa"/>
          </w:tcPr>
          <w:p w:rsidR="001822BA" w:rsidRPr="00D93F18" w:rsidRDefault="001822BA" w:rsidP="001822BA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Art. Reforço de dotação destinado ao Fundo Municipal de Saúde. ESB – EI 01.</w:t>
            </w:r>
          </w:p>
        </w:tc>
        <w:tc>
          <w:tcPr>
            <w:tcW w:w="1699" w:type="dxa"/>
          </w:tcPr>
          <w:p w:rsidR="001822BA" w:rsidRDefault="001822BA" w:rsidP="001822BA">
            <w:pPr>
              <w:contextualSpacing/>
              <w:jc w:val="right"/>
              <w:rPr>
                <w:bCs/>
              </w:rPr>
            </w:pPr>
            <w:r>
              <w:rPr>
                <w:bCs/>
              </w:rPr>
              <w:t>84.394,76</w:t>
            </w:r>
          </w:p>
          <w:p w:rsidR="001822BA" w:rsidRPr="00013832" w:rsidRDefault="001822BA" w:rsidP="001822BA">
            <w:pPr>
              <w:contextualSpacing/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Edivaldo Ap. </w:t>
            </w:r>
            <w:proofErr w:type="spellStart"/>
            <w:r>
              <w:rPr>
                <w:bCs/>
              </w:rPr>
              <w:t>Montanheri</w:t>
            </w:r>
            <w:proofErr w:type="spellEnd"/>
          </w:p>
        </w:tc>
        <w:tc>
          <w:tcPr>
            <w:tcW w:w="4395" w:type="dxa"/>
          </w:tcPr>
          <w:p w:rsidR="004D3913" w:rsidRPr="005F24C6" w:rsidRDefault="004D3913" w:rsidP="004D3913">
            <w:pPr>
              <w:jc w:val="both"/>
              <w:rPr>
                <w:b/>
              </w:rPr>
            </w:pPr>
            <w:r>
              <w:rPr>
                <w:bCs/>
              </w:rPr>
              <w:t>Art. Reforço de dotação destinado ao Fundo Municipal de Saúde. EAM – EI 02.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84.394,76</w:t>
            </w:r>
          </w:p>
          <w:p w:rsidR="004D3913" w:rsidRPr="00013832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Fernando Rodrigues Dorta</w:t>
            </w:r>
          </w:p>
        </w:tc>
        <w:tc>
          <w:tcPr>
            <w:tcW w:w="4395" w:type="dxa"/>
          </w:tcPr>
          <w:p w:rsidR="004D3913" w:rsidRPr="00A01CEE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Reforço de dotação destinado ao Fundo Municipal de Saúde. FRD – EI 03.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84.394,76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Gertrudes </w:t>
            </w:r>
            <w:proofErr w:type="spellStart"/>
            <w:r>
              <w:rPr>
                <w:bCs/>
              </w:rPr>
              <w:t>Bernanrdy</w:t>
            </w:r>
            <w:proofErr w:type="spellEnd"/>
          </w:p>
        </w:tc>
        <w:tc>
          <w:tcPr>
            <w:tcW w:w="4395" w:type="dxa"/>
          </w:tcPr>
          <w:p w:rsidR="004D3913" w:rsidRPr="005F24C6" w:rsidRDefault="004D3913" w:rsidP="004D3913">
            <w:pPr>
              <w:jc w:val="both"/>
              <w:rPr>
                <w:b/>
              </w:rPr>
            </w:pPr>
            <w:r>
              <w:rPr>
                <w:bCs/>
              </w:rPr>
              <w:t>Art. Reforço de dotação destinado ao Fundo Municipal de Saúde. GB – EI 04.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84.394,76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Jaffer</w:t>
            </w:r>
            <w:proofErr w:type="spellEnd"/>
            <w:r>
              <w:rPr>
                <w:bCs/>
              </w:rPr>
              <w:t xml:space="preserve"> Guilherme S. Ferreira</w:t>
            </w:r>
          </w:p>
        </w:tc>
        <w:tc>
          <w:tcPr>
            <w:tcW w:w="4395" w:type="dxa"/>
          </w:tcPr>
          <w:p w:rsidR="004D3913" w:rsidRPr="005F24C6" w:rsidRDefault="004D3913" w:rsidP="004D3913">
            <w:pPr>
              <w:jc w:val="both"/>
              <w:rPr>
                <w:b/>
              </w:rPr>
            </w:pPr>
            <w:r>
              <w:rPr>
                <w:bCs/>
              </w:rPr>
              <w:t>Art. Reforço de dotação destinado ao Fundo Municipal de Saúde. JGSF – EI 05.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84.394,76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Josane</w:t>
            </w:r>
            <w:proofErr w:type="spellEnd"/>
            <w:r>
              <w:rPr>
                <w:bCs/>
              </w:rPr>
              <w:t xml:space="preserve"> Gorete </w:t>
            </w:r>
            <w:proofErr w:type="spellStart"/>
            <w:r>
              <w:rPr>
                <w:bCs/>
              </w:rPr>
              <w:t>Disner</w:t>
            </w:r>
            <w:proofErr w:type="spellEnd"/>
            <w:r>
              <w:rPr>
                <w:bCs/>
              </w:rPr>
              <w:t xml:space="preserve"> Teixeira</w:t>
            </w:r>
          </w:p>
        </w:tc>
        <w:tc>
          <w:tcPr>
            <w:tcW w:w="4395" w:type="dxa"/>
          </w:tcPr>
          <w:p w:rsidR="004D3913" w:rsidRPr="008407F1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Reforço de dotação destinado ao Fundo Municipal de Saúde. JGD – EI 06.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84.394,76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José Maria Carneiro</w:t>
            </w:r>
          </w:p>
        </w:tc>
        <w:tc>
          <w:tcPr>
            <w:tcW w:w="4395" w:type="dxa"/>
          </w:tcPr>
          <w:p w:rsidR="004D3913" w:rsidRPr="005F24C6" w:rsidRDefault="004D3913" w:rsidP="004D3913">
            <w:pPr>
              <w:jc w:val="both"/>
              <w:rPr>
                <w:b/>
              </w:rPr>
            </w:pPr>
            <w:r>
              <w:rPr>
                <w:bCs/>
              </w:rPr>
              <w:t>Art. Reforço de dotação destinado ao Fundo Municipal de Saúde. JMC – EI 07.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84.394,76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José </w:t>
            </w:r>
            <w:proofErr w:type="spellStart"/>
            <w:r>
              <w:rPr>
                <w:bCs/>
              </w:rPr>
              <w:t>Maurino</w:t>
            </w:r>
            <w:proofErr w:type="spellEnd"/>
            <w:r>
              <w:rPr>
                <w:bCs/>
              </w:rPr>
              <w:t xml:space="preserve"> Carniato</w:t>
            </w:r>
          </w:p>
        </w:tc>
        <w:tc>
          <w:tcPr>
            <w:tcW w:w="4395" w:type="dxa"/>
          </w:tcPr>
          <w:p w:rsidR="004D3913" w:rsidRPr="005F24C6" w:rsidRDefault="004D3913" w:rsidP="004D3913">
            <w:pPr>
              <w:jc w:val="both"/>
              <w:rPr>
                <w:b/>
              </w:rPr>
            </w:pPr>
            <w:r>
              <w:rPr>
                <w:bCs/>
              </w:rPr>
              <w:t>Art. Reforço de dotação destinado ao Fundo Municipal de Saúde. JMC – EI 08.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84.394,76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Sandra Mara da Silva</w:t>
            </w:r>
          </w:p>
        </w:tc>
        <w:tc>
          <w:tcPr>
            <w:tcW w:w="4395" w:type="dxa"/>
          </w:tcPr>
          <w:p w:rsidR="004D3913" w:rsidRPr="005F24C6" w:rsidRDefault="004D3913" w:rsidP="004D3913">
            <w:pPr>
              <w:jc w:val="both"/>
              <w:rPr>
                <w:b/>
              </w:rPr>
            </w:pPr>
            <w:r>
              <w:rPr>
                <w:bCs/>
              </w:rPr>
              <w:t>Art. Reforço de dotação destinado ao Fundo Municipal de Saúde. SMS – EI 09.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84.394,76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6800" w:type="dxa"/>
            <w:gridSpan w:val="2"/>
          </w:tcPr>
          <w:p w:rsidR="004D3913" w:rsidRPr="00133531" w:rsidRDefault="004D3913" w:rsidP="004D3913">
            <w:pPr>
              <w:jc w:val="both"/>
              <w:rPr>
                <w:b/>
              </w:rPr>
            </w:pPr>
            <w:r w:rsidRPr="00133531">
              <w:rPr>
                <w:b/>
              </w:rPr>
              <w:t>SECRETARIA MUNICIPAL DE AGRICULTURA E MEIO AMBIENTE</w:t>
            </w:r>
          </w:p>
        </w:tc>
        <w:tc>
          <w:tcPr>
            <w:tcW w:w="1699" w:type="dxa"/>
          </w:tcPr>
          <w:p w:rsidR="004D3913" w:rsidRPr="00133531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  <w:r w:rsidRPr="00133531">
              <w:rPr>
                <w:b/>
              </w:rPr>
              <w:t>1.593,80</w:t>
            </w:r>
          </w:p>
        </w:tc>
      </w:tr>
      <w:tr w:rsidR="004D3913" w:rsidTr="001822BA">
        <w:tc>
          <w:tcPr>
            <w:tcW w:w="2405" w:type="dxa"/>
          </w:tcPr>
          <w:p w:rsidR="004D3913" w:rsidRPr="0006139D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Emerson da Silva </w:t>
            </w:r>
            <w:proofErr w:type="spellStart"/>
            <w:r>
              <w:rPr>
                <w:bCs/>
              </w:rPr>
              <w:t>Bertotti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dos Produtores e Agricultores Familiares de Ivaiporã - </w:t>
            </w:r>
            <w:proofErr w:type="spellStart"/>
            <w:r>
              <w:rPr>
                <w:bCs/>
              </w:rPr>
              <w:t>Aprovale</w:t>
            </w:r>
            <w:proofErr w:type="spellEnd"/>
            <w:r>
              <w:rPr>
                <w:bCs/>
              </w:rPr>
              <w:t xml:space="preserve">. ESB – EI 10. 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</w:pPr>
            <w:r>
              <w:t>Art. Subvenção à Associação dos Agricultores do Distrito do Alto Porã. ESB – EI 11.</w:t>
            </w:r>
          </w:p>
          <w:p w:rsidR="004D3913" w:rsidRDefault="004D3913" w:rsidP="004D3913">
            <w:pPr>
              <w:jc w:val="both"/>
            </w:pPr>
          </w:p>
          <w:p w:rsidR="004D3913" w:rsidRPr="00A634E6" w:rsidRDefault="004D3913" w:rsidP="001822BA">
            <w:pPr>
              <w:jc w:val="both"/>
              <w:rPr>
                <w:bCs/>
              </w:rPr>
            </w:pPr>
            <w:r>
              <w:rPr>
                <w:bCs/>
              </w:rPr>
              <w:t>Art. Reforço de Dotação Orçamentária para compra de calcário para os pequenos agricultores do município de Ivaiporã. ESB – EI 12.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Pr="00A634E6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8.894,76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Edivaldo Aparecido </w:t>
            </w:r>
            <w:proofErr w:type="spellStart"/>
            <w:r>
              <w:rPr>
                <w:bCs/>
              </w:rPr>
              <w:t>Montanheri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Reforço de Dotação Orçamentária para compra de calcário para os pequenos agricultores do município de Ivaiporã. EAM – EI 13. </w:t>
            </w: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dos Produtores e Agricultores Familiares de Ivaiporã - </w:t>
            </w:r>
            <w:proofErr w:type="spellStart"/>
            <w:r>
              <w:rPr>
                <w:bCs/>
              </w:rPr>
              <w:t>Aprovale</w:t>
            </w:r>
            <w:proofErr w:type="spellEnd"/>
            <w:r>
              <w:rPr>
                <w:bCs/>
              </w:rPr>
              <w:t>. EAM – EI 14.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53.394,76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4.000,00</w:t>
            </w:r>
          </w:p>
          <w:p w:rsidR="004D3913" w:rsidRPr="00A634E6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José Maria Carneiro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Reforço de Dotação Orçamentária para compra de calcário para os pequenos agricultores do município de Ivaiporã. </w:t>
            </w:r>
            <w:proofErr w:type="spellStart"/>
            <w:r>
              <w:rPr>
                <w:bCs/>
              </w:rPr>
              <w:t>JMªC</w:t>
            </w:r>
            <w:proofErr w:type="spellEnd"/>
            <w:r>
              <w:rPr>
                <w:bCs/>
              </w:rPr>
              <w:t xml:space="preserve"> – EI 15.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dos Produtores e Agricultores Familiares de Ivaiporã - </w:t>
            </w:r>
            <w:proofErr w:type="spellStart"/>
            <w:r>
              <w:rPr>
                <w:bCs/>
              </w:rPr>
              <w:t>Aprovale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JMªC</w:t>
            </w:r>
            <w:proofErr w:type="spellEnd"/>
            <w:r>
              <w:rPr>
                <w:bCs/>
              </w:rPr>
              <w:t xml:space="preserve"> – EI 16. 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t xml:space="preserve">Art. Subvenção ao Abrigo de Animais Toca de Assis. </w:t>
            </w:r>
            <w:proofErr w:type="spellStart"/>
            <w:r>
              <w:rPr>
                <w:bCs/>
              </w:rPr>
              <w:t>JMªC</w:t>
            </w:r>
            <w:proofErr w:type="spellEnd"/>
            <w:r>
              <w:rPr>
                <w:bCs/>
              </w:rPr>
              <w:t xml:space="preserve"> – EI 17.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27.514,76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Jaffer</w:t>
            </w:r>
            <w:proofErr w:type="spellEnd"/>
            <w:r>
              <w:rPr>
                <w:bCs/>
              </w:rPr>
              <w:t xml:space="preserve"> Guilherme </w:t>
            </w:r>
            <w:proofErr w:type="spellStart"/>
            <w:r>
              <w:rPr>
                <w:bCs/>
              </w:rPr>
              <w:t>Saganski</w:t>
            </w:r>
            <w:proofErr w:type="spellEnd"/>
            <w:r>
              <w:rPr>
                <w:bCs/>
              </w:rPr>
              <w:t xml:space="preserve"> Ferreira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dos Produtores e Agricultores Familiares de Ivaiporã - </w:t>
            </w:r>
            <w:proofErr w:type="spellStart"/>
            <w:r>
              <w:rPr>
                <w:bCs/>
              </w:rPr>
              <w:t>Aprovale</w:t>
            </w:r>
            <w:proofErr w:type="spellEnd"/>
            <w:r>
              <w:rPr>
                <w:bCs/>
              </w:rPr>
              <w:t>. JGS – EI 18.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Pr="0056361A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à Associação de Coletores de Materiais Recicláveis de Ivaiporã – ASCOMARI. JGS – EI 19.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</w:t>
            </w:r>
            <w:proofErr w:type="spellStart"/>
            <w:r>
              <w:rPr>
                <w:bCs/>
              </w:rPr>
              <w:t>Copemari</w:t>
            </w:r>
            <w:proofErr w:type="spellEnd"/>
            <w:r>
              <w:rPr>
                <w:bCs/>
              </w:rPr>
              <w:t xml:space="preserve"> – Cooperativa de Materiais Recicláveis de Ivaiporã. JGS – EI 20.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3.000,00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Josane</w:t>
            </w:r>
            <w:proofErr w:type="spellEnd"/>
            <w:r>
              <w:rPr>
                <w:bCs/>
              </w:rPr>
              <w:t xml:space="preserve"> Gorete </w:t>
            </w:r>
            <w:proofErr w:type="spellStart"/>
            <w:r>
              <w:rPr>
                <w:bCs/>
              </w:rPr>
              <w:t>Disner</w:t>
            </w:r>
            <w:proofErr w:type="spellEnd"/>
            <w:r>
              <w:rPr>
                <w:bCs/>
              </w:rPr>
              <w:t xml:space="preserve"> Teixeira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>Art. Subvenção ao Abrigo de Animais Toca de Assis. JGD – EI 21.</w:t>
            </w:r>
          </w:p>
          <w:p w:rsidR="004D3913" w:rsidRDefault="004D3913" w:rsidP="004D3913">
            <w:pPr>
              <w:jc w:val="both"/>
            </w:pP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Fernando Rodrigues Dorta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>Art. Subvenção ao Abrigo de Animais Toca de Assis. FRD – EI 22.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3.894,76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José </w:t>
            </w:r>
            <w:proofErr w:type="spellStart"/>
            <w:r>
              <w:rPr>
                <w:bCs/>
              </w:rPr>
              <w:t>Maurino</w:t>
            </w:r>
            <w:proofErr w:type="spellEnd"/>
            <w:r>
              <w:rPr>
                <w:bCs/>
              </w:rPr>
              <w:t xml:space="preserve"> Carniato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dos Produtores e Agricultores Familiares de Ivaiporã - </w:t>
            </w:r>
            <w:proofErr w:type="spellStart"/>
            <w:r>
              <w:rPr>
                <w:bCs/>
              </w:rPr>
              <w:t>Aprovale</w:t>
            </w:r>
            <w:proofErr w:type="spellEnd"/>
            <w:r>
              <w:rPr>
                <w:bCs/>
              </w:rPr>
              <w:t>. JMC – EI 23.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t>Art. Subvenção ao Abrigo de Animais Toca de Assis. JMC – EI 24.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rPr>
                <w:bCs/>
              </w:rPr>
              <w:t>Art. Reforço de Dotação Orçamentária para compra de calcário para os pequenos agricultores do município de Ivaiporã. JMC – EI 25.</w:t>
            </w:r>
          </w:p>
          <w:p w:rsidR="004D3913" w:rsidRDefault="004D3913" w:rsidP="004D3913">
            <w:pPr>
              <w:jc w:val="both"/>
            </w:pP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Gertrudes </w:t>
            </w:r>
            <w:proofErr w:type="spellStart"/>
            <w:r>
              <w:rPr>
                <w:bCs/>
              </w:rPr>
              <w:t>Bernardy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dos Produtores e Agricultores Familiares de Ivaiporã – </w:t>
            </w:r>
            <w:proofErr w:type="spellStart"/>
            <w:r>
              <w:rPr>
                <w:bCs/>
              </w:rPr>
              <w:t>Aprovale</w:t>
            </w:r>
            <w:proofErr w:type="spellEnd"/>
            <w:r>
              <w:rPr>
                <w:bCs/>
              </w:rPr>
              <w:t>. GB – EI 26.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15.894,76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Sandra Mara da Silva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dos Produtores e Agricultores Familiares de Ivaiporã - </w:t>
            </w:r>
            <w:proofErr w:type="spellStart"/>
            <w:r>
              <w:rPr>
                <w:bCs/>
              </w:rPr>
              <w:t>Aprovale</w:t>
            </w:r>
            <w:proofErr w:type="spellEnd"/>
            <w:r>
              <w:rPr>
                <w:bCs/>
              </w:rPr>
              <w:t>. SMS – EI 27.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15.000,00</w:t>
            </w:r>
          </w:p>
        </w:tc>
      </w:tr>
      <w:tr w:rsidR="004D3913" w:rsidTr="001822BA">
        <w:tc>
          <w:tcPr>
            <w:tcW w:w="6800" w:type="dxa"/>
            <w:gridSpan w:val="2"/>
          </w:tcPr>
          <w:p w:rsidR="004D3913" w:rsidRPr="00286A8B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>SECRETARIA MUNICIPAL DE OBRAS</w:t>
            </w:r>
          </w:p>
        </w:tc>
        <w:tc>
          <w:tcPr>
            <w:tcW w:w="1699" w:type="dxa"/>
          </w:tcPr>
          <w:p w:rsidR="004D3913" w:rsidRPr="00123A3D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116.124,76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José </w:t>
            </w:r>
            <w:proofErr w:type="spellStart"/>
            <w:r>
              <w:rPr>
                <w:bCs/>
              </w:rPr>
              <w:t>Maurino</w:t>
            </w:r>
            <w:proofErr w:type="spellEnd"/>
            <w:r>
              <w:rPr>
                <w:bCs/>
              </w:rPr>
              <w:t xml:space="preserve"> Carniato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Reforço de Dotação Orçamentária para aquisição de canos PVC para ligação de extensão de água na comunidade da Vila Rural. JMC – EI 28.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Reforço de Dotação para Revitalização do Lago das Flores. JMC – EI 29.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4.500,00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18.394,76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Gertrudes </w:t>
            </w:r>
            <w:proofErr w:type="spellStart"/>
            <w:r>
              <w:rPr>
                <w:bCs/>
              </w:rPr>
              <w:t>Bernardy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Reforço de Dotação para Revitalização do Lago das Flores. GB – EI 30.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60.000,00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Edivaldo Aparecido </w:t>
            </w:r>
            <w:proofErr w:type="spellStart"/>
            <w:r>
              <w:rPr>
                <w:bCs/>
              </w:rPr>
              <w:t>Montanheri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Reforço de Dotação Orçamentária para aquisição de canos PVC para ligação de extensão de água na comunidade da Vila Rural. EAM – EI 31.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4.500,00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Sandra Mara da Silva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Reforço de Dotação Orçamentária para aquisição de canos PVC para ligação de extensão de água na comunidade da Vila Rural. SMS – EI 32. 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4.350,00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José Maria Carneiro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Reforço de Dotação Orçamentária para aquisição de canos PVC para ligação de extensão de água na comunidade da Vila Rural. </w:t>
            </w:r>
            <w:proofErr w:type="spellStart"/>
            <w:r>
              <w:rPr>
                <w:bCs/>
              </w:rPr>
              <w:t>JMªC</w:t>
            </w:r>
            <w:proofErr w:type="spellEnd"/>
            <w:r>
              <w:rPr>
                <w:bCs/>
              </w:rPr>
              <w:t xml:space="preserve"> – EI 33. 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4.380,00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Jaffer</w:t>
            </w:r>
            <w:proofErr w:type="spellEnd"/>
            <w:r>
              <w:rPr>
                <w:bCs/>
              </w:rPr>
              <w:t xml:space="preserve"> Guilherme </w:t>
            </w:r>
            <w:proofErr w:type="spellStart"/>
            <w:r>
              <w:rPr>
                <w:bCs/>
              </w:rPr>
              <w:t>Saganski</w:t>
            </w:r>
            <w:proofErr w:type="spellEnd"/>
            <w:r>
              <w:rPr>
                <w:bCs/>
              </w:rPr>
              <w:t xml:space="preserve"> Ferreira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de Moradores do Bairro do Jardim Iporã. JGSF – EI 34.  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</w:tc>
      </w:tr>
      <w:tr w:rsidR="004D3913" w:rsidTr="001822BA">
        <w:tc>
          <w:tcPr>
            <w:tcW w:w="6800" w:type="dxa"/>
            <w:gridSpan w:val="2"/>
          </w:tcPr>
          <w:p w:rsidR="004D3913" w:rsidRPr="006B4355" w:rsidRDefault="004D3913" w:rsidP="004D39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SECRETARIA MUNICIPAL DE ASSISTÊNCIA SOCIAL</w:t>
            </w:r>
          </w:p>
        </w:tc>
        <w:tc>
          <w:tcPr>
            <w:tcW w:w="1699" w:type="dxa"/>
          </w:tcPr>
          <w:p w:rsidR="004D3913" w:rsidRPr="00123A3D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240.044,76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 xml:space="preserve">Edivaldo Aparecido </w:t>
            </w:r>
            <w:proofErr w:type="spellStart"/>
            <w:r>
              <w:t>Montanheri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>Art. Subvenção à Fundação Beneficente de Ivaiporã. EAM – EI 35.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t>Art. Subvenção à Associação de Pais e Amigos dos Excepcionais de Ivaiporã APAE. EAM – EI 36.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t>Art. Subvenção à Entidade Assistencial Torre Forte. EAM – EI 37.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2.500,00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9.500,00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>Fernando Rodrigues Dorta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>Art. Subvenção ao Lar Santo Antônio. FRD – EI 37.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t>Art. Subvenção à Fundação Beneficente de Ivaiporã. FRD – EI 39.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t>Art. Subvenção à Associação de Pais e Amigos dos Excepcionais de Ivaiporã APAE. FRD – EI 40.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  <w:p w:rsidR="004D3913" w:rsidRDefault="004D3913" w:rsidP="004D3913">
            <w:pPr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 xml:space="preserve">Emerson da Silva </w:t>
            </w:r>
            <w:proofErr w:type="spellStart"/>
            <w:r>
              <w:t>Bertotti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ao Lar Santo Antônio. ESB – EI 41.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à Fundação Beneficente Ivaiporã. – ESB – EI 42.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</w:pPr>
            <w:r>
              <w:t>Art. Subvenção à Associação de Pais e Amigos dos Excepcionais de Ivaiporã APAE. ESB – EI 43.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t>Art. Subvenção à Entidade Assistencial Torre Forte. ESB – EI 44.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proofErr w:type="spellStart"/>
            <w:r>
              <w:t>Jaffer</w:t>
            </w:r>
            <w:proofErr w:type="spellEnd"/>
            <w:r>
              <w:t xml:space="preserve"> Guilherme </w:t>
            </w:r>
            <w:proofErr w:type="spellStart"/>
            <w:r>
              <w:t>Saganski</w:t>
            </w:r>
            <w:proofErr w:type="spellEnd"/>
            <w:r>
              <w:t xml:space="preserve"> Ferreira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à Fundação Beneficente Ivaiporã. JGSF – EI 45.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à Associação de Proteção e Assistência aos Condenados – APAC. JGSF – EI 46.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t>Art. Subvenção à Associação de Pais e Amigos dos Excepcionais de Ivaiporã APAE</w:t>
            </w:r>
            <w:r>
              <w:rPr>
                <w:bCs/>
              </w:rPr>
              <w:t>. JGSF – EI 47.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1822BA">
            <w:pPr>
              <w:jc w:val="both"/>
              <w:rPr>
                <w:bCs/>
              </w:rPr>
            </w:pPr>
            <w:r>
              <w:rPr>
                <w:bCs/>
              </w:rPr>
              <w:t>Art. Subvenção ao Rotary Club Ivaiporã. JGSF – EI 48.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7.500,00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proofErr w:type="spellStart"/>
            <w:r>
              <w:t>Josane</w:t>
            </w:r>
            <w:proofErr w:type="spellEnd"/>
            <w:r>
              <w:t xml:space="preserve"> Gorete </w:t>
            </w:r>
            <w:proofErr w:type="spellStart"/>
            <w:r>
              <w:t>Disner</w:t>
            </w:r>
            <w:proofErr w:type="spellEnd"/>
            <w:r>
              <w:t xml:space="preserve"> Teixeira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>Art. Subvenção à Associação de Pais e Amigos dos Excepcionais de Ivaiporã APAE. JGD – EI 49.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t>Art. Subvenção ao Lar Santo Antônio. JGD – EI 50.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t>Art. Subvenção à Entidade Assistencial Torre Forte. JGD – EI 51.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à Fundação Beneficente Ivaiporã. JGD – EI 52.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20.000,00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lastRenderedPageBreak/>
              <w:t>José Maria Carneiro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Fundação Beneficente Ivaiporã. </w:t>
            </w:r>
            <w:proofErr w:type="spellStart"/>
            <w:r>
              <w:rPr>
                <w:bCs/>
              </w:rPr>
              <w:t>JMªC</w:t>
            </w:r>
            <w:proofErr w:type="spellEnd"/>
            <w:r>
              <w:rPr>
                <w:bCs/>
              </w:rPr>
              <w:t xml:space="preserve"> – EI 53.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</w:pPr>
            <w:r>
              <w:t xml:space="preserve">Art. Subvenção ao Lar Santo Antônio. </w:t>
            </w:r>
            <w:proofErr w:type="spellStart"/>
            <w:r>
              <w:t>JMªC</w:t>
            </w:r>
            <w:proofErr w:type="spellEnd"/>
            <w:r>
              <w:t xml:space="preserve"> – EI 54.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t xml:space="preserve">Art. Subvenção à Associação de Pais e Amigos dos Excepcionais de Ivaiporã APAE. </w:t>
            </w:r>
            <w:proofErr w:type="spellStart"/>
            <w:r>
              <w:t>JMªC</w:t>
            </w:r>
            <w:proofErr w:type="spellEnd"/>
            <w:r>
              <w:t xml:space="preserve"> – EI 55.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1822BA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 xml:space="preserve">José </w:t>
            </w:r>
            <w:proofErr w:type="spellStart"/>
            <w:r>
              <w:t>Maurino</w:t>
            </w:r>
            <w:proofErr w:type="spellEnd"/>
            <w:r>
              <w:t xml:space="preserve"> Carniato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>Art. Subvenção à Associação de Pais e Amigos dos Excepcionais de Ivaiporã APAE. JMC – EI 56.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t>Art. Subvenção à Fundação Beneficente de Ivaiporã. JMC – EI 57.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t>Art. Subvenção Entidade Assistencial Torre Forte. JMC – EI 58.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>Sandra Mara da Silva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>Art. Subvenção à Associação de Pais e Amigos dos Excepcionais de Ivaiporã APAE. SMS – EI 59.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à Associação de Proteção e Assistência aos Condenados – APAC. SMS – EI 60.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</w:pPr>
            <w:r>
              <w:t>Art. Subvenção à Fundação Beneficente de Ivaiporã. SMS – EI 61.</w:t>
            </w:r>
          </w:p>
          <w:p w:rsidR="004D3913" w:rsidRDefault="004D3913" w:rsidP="004D3913">
            <w:pPr>
              <w:jc w:val="both"/>
            </w:pPr>
          </w:p>
          <w:p w:rsidR="004D3913" w:rsidRDefault="004D3913" w:rsidP="004D3913">
            <w:pPr>
              <w:jc w:val="both"/>
            </w:pPr>
            <w:r>
              <w:t>Art. Subvenção Entidade Assistencial Torre Forte. SMS – EI 62.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28.000,00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8.000,00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5.544,76</w:t>
            </w:r>
          </w:p>
        </w:tc>
      </w:tr>
      <w:tr w:rsidR="004D3913" w:rsidTr="001822BA">
        <w:tc>
          <w:tcPr>
            <w:tcW w:w="6800" w:type="dxa"/>
            <w:gridSpan w:val="2"/>
          </w:tcPr>
          <w:p w:rsidR="004D3913" w:rsidRPr="00A6590C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>SECRETARIA MUNICIPAL DE ESPORTE E LAZER</w:t>
            </w:r>
          </w:p>
        </w:tc>
        <w:tc>
          <w:tcPr>
            <w:tcW w:w="1699" w:type="dxa"/>
          </w:tcPr>
          <w:p w:rsidR="004D3913" w:rsidRPr="00A6590C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66.894,76</w:t>
            </w:r>
          </w:p>
        </w:tc>
      </w:tr>
      <w:tr w:rsidR="004D3913" w:rsidTr="001822BA">
        <w:tc>
          <w:tcPr>
            <w:tcW w:w="2405" w:type="dxa"/>
          </w:tcPr>
          <w:p w:rsidR="004D3913" w:rsidRPr="007D7160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Fernando Rodrigues Dorta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t>Art. Reforço de dotação destinado à Secretaria Municipal de Esporte e Lazer</w:t>
            </w:r>
            <w:r>
              <w:rPr>
                <w:bCs/>
              </w:rPr>
              <w:t>. FRD – EI 63.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Pr="007D7160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à Associação AFUFI Raquetes Pela Vida. FRD – EI 64.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Pr="007D7160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7.000,00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José </w:t>
            </w:r>
            <w:proofErr w:type="spellStart"/>
            <w:r>
              <w:rPr>
                <w:bCs/>
              </w:rPr>
              <w:t>Maurino</w:t>
            </w:r>
            <w:proofErr w:type="spellEnd"/>
            <w:r>
              <w:rPr>
                <w:bCs/>
              </w:rPr>
              <w:t xml:space="preserve"> Carniato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à Associação AFUFI Raquetes Pela Vida. JMC – EI 65.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t>Art. Reforço de dotação destinado à Secretaria Municipal de Esporte e Lazer</w:t>
            </w:r>
            <w:r>
              <w:rPr>
                <w:bCs/>
              </w:rPr>
              <w:t>. JMC – EI 66.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Edivaldo Aparecido </w:t>
            </w:r>
            <w:proofErr w:type="spellStart"/>
            <w:r>
              <w:rPr>
                <w:bCs/>
              </w:rPr>
              <w:t>Montanheri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AFUFI Raquetes Pela Vida. EAM – EI 67. 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Josane</w:t>
            </w:r>
            <w:proofErr w:type="spellEnd"/>
            <w:r>
              <w:rPr>
                <w:bCs/>
              </w:rPr>
              <w:t xml:space="preserve"> Gorete </w:t>
            </w:r>
            <w:proofErr w:type="spellStart"/>
            <w:r>
              <w:rPr>
                <w:bCs/>
              </w:rPr>
              <w:t>Disner</w:t>
            </w:r>
            <w:proofErr w:type="spellEnd"/>
            <w:r>
              <w:rPr>
                <w:bCs/>
              </w:rPr>
              <w:t xml:space="preserve"> Teixeira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à Associação AFUFI Raquetes Pela Vida. JGD – EI 68.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6.894,76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Gertrudes </w:t>
            </w:r>
            <w:proofErr w:type="spellStart"/>
            <w:r>
              <w:rPr>
                <w:bCs/>
              </w:rPr>
              <w:t>Bernardy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AFUFI Raquetes Pela Vida. GB – EI 69. 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Sandra Mara da Silva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Subvenção à Associação AFUFI Raquetes Pela Vida. SMS – EI 70. 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 xml:space="preserve">Emerson da Silva </w:t>
            </w:r>
            <w:proofErr w:type="spellStart"/>
            <w:r>
              <w:rPr>
                <w:bCs/>
              </w:rPr>
              <w:t>Bertotti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t>Art. Reforço de dotação destinado à Secretaria Municipal de Esporte e Lazer</w:t>
            </w:r>
            <w:r>
              <w:rPr>
                <w:bCs/>
              </w:rPr>
              <w:t>. ESB – EI 71.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4D3913">
            <w:pPr>
              <w:jc w:val="both"/>
              <w:rPr>
                <w:bCs/>
              </w:rPr>
            </w:pPr>
            <w:r>
              <w:rPr>
                <w:bCs/>
              </w:rPr>
              <w:t>Art. Subvenção à Associação AFUFI Raquetes Pela Vida. ESB – EI 72.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Jaffer</w:t>
            </w:r>
            <w:proofErr w:type="spellEnd"/>
            <w:r>
              <w:rPr>
                <w:bCs/>
              </w:rPr>
              <w:t xml:space="preserve"> Guilherme </w:t>
            </w:r>
            <w:proofErr w:type="spellStart"/>
            <w:r>
              <w:rPr>
                <w:bCs/>
              </w:rPr>
              <w:t>Saganski</w:t>
            </w:r>
            <w:proofErr w:type="spellEnd"/>
            <w:r>
              <w:rPr>
                <w:bCs/>
              </w:rPr>
              <w:t xml:space="preserve"> Ferreira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  <w:rPr>
                <w:bCs/>
              </w:rPr>
            </w:pPr>
            <w:r>
              <w:t>Art. Reforço de dotação destinado à Secretaria Municipal de Esporte e Lazer</w:t>
            </w:r>
            <w:r>
              <w:rPr>
                <w:bCs/>
              </w:rPr>
              <w:t>. JGSF – EI 73.</w:t>
            </w:r>
          </w:p>
          <w:p w:rsidR="004D3913" w:rsidRDefault="004D3913" w:rsidP="004D3913">
            <w:pPr>
              <w:jc w:val="both"/>
              <w:rPr>
                <w:bCs/>
              </w:rPr>
            </w:pPr>
          </w:p>
          <w:p w:rsidR="004D3913" w:rsidRDefault="004D3913" w:rsidP="001822BA">
            <w:pPr>
              <w:jc w:val="both"/>
            </w:pPr>
            <w:r>
              <w:rPr>
                <w:bCs/>
              </w:rPr>
              <w:t>Art. Subvenção à Associação AFUFI Raquetes Pela Vida. JGSF – EI 74.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5.000,00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</w:p>
          <w:p w:rsidR="004D3913" w:rsidRDefault="004D3913" w:rsidP="004D3913">
            <w:pPr>
              <w:jc w:val="right"/>
              <w:rPr>
                <w:bCs/>
              </w:rPr>
            </w:pPr>
            <w:r>
              <w:rPr>
                <w:bCs/>
              </w:rPr>
              <w:t>2.000,00</w:t>
            </w:r>
          </w:p>
          <w:p w:rsidR="004D3913" w:rsidRDefault="004D3913" w:rsidP="004D3913">
            <w:pPr>
              <w:jc w:val="right"/>
              <w:rPr>
                <w:bCs/>
              </w:rPr>
            </w:pPr>
          </w:p>
        </w:tc>
      </w:tr>
      <w:tr w:rsidR="004D3913" w:rsidTr="001822BA">
        <w:tc>
          <w:tcPr>
            <w:tcW w:w="6800" w:type="dxa"/>
            <w:gridSpan w:val="2"/>
          </w:tcPr>
          <w:p w:rsidR="004D3913" w:rsidRPr="00A30F87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 xml:space="preserve">SECRETARIA MUNICIPAL DE ADMINISTRAÇÃO </w:t>
            </w:r>
          </w:p>
        </w:tc>
        <w:tc>
          <w:tcPr>
            <w:tcW w:w="1699" w:type="dxa"/>
          </w:tcPr>
          <w:p w:rsidR="004D3913" w:rsidRPr="00A30F87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84.894,76</w:t>
            </w:r>
          </w:p>
        </w:tc>
      </w:tr>
      <w:tr w:rsidR="004D3913" w:rsidTr="001822BA">
        <w:tc>
          <w:tcPr>
            <w:tcW w:w="2405" w:type="dxa"/>
          </w:tcPr>
          <w:p w:rsidR="004D3913" w:rsidRPr="000D3F4D" w:rsidRDefault="004D3913" w:rsidP="004D3913">
            <w:pPr>
              <w:jc w:val="both"/>
            </w:pPr>
            <w:r>
              <w:t xml:space="preserve">Emerson da </w:t>
            </w:r>
            <w:proofErr w:type="spellStart"/>
            <w:r>
              <w:t>Dilva</w:t>
            </w:r>
            <w:proofErr w:type="spellEnd"/>
            <w:r>
              <w:t xml:space="preserve"> </w:t>
            </w:r>
            <w:proofErr w:type="spellStart"/>
            <w:r>
              <w:t>Bertotti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Militar). ESB – EI 75.</w:t>
            </w:r>
          </w:p>
          <w:p w:rsidR="004D3913" w:rsidRPr="000D3F4D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Civil). ESB – EI 76.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4.500,00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</w:p>
          <w:p w:rsidR="004D3913" w:rsidRPr="000D3F4D" w:rsidRDefault="004D3913" w:rsidP="004D3913">
            <w:pPr>
              <w:jc w:val="right"/>
            </w:pPr>
            <w:r>
              <w:t>4.000,00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 xml:space="preserve">Edivaldo Aparecido </w:t>
            </w:r>
            <w:proofErr w:type="spellStart"/>
            <w:r>
              <w:t>Montanheri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Militar). EAM – EI 77.</w:t>
            </w:r>
          </w:p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Civil). EAM – EI 78.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4.500,00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3.000,00</w:t>
            </w:r>
          </w:p>
          <w:p w:rsidR="004D3913" w:rsidRDefault="004D3913" w:rsidP="004D3913">
            <w:pPr>
              <w:jc w:val="center"/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>Fernando Rodrigues Dorta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Militar). FRD – EI 79.</w:t>
            </w:r>
          </w:p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Civil). FRD – EI 80.</w:t>
            </w:r>
          </w:p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Penal). FRD – EI 81.</w:t>
            </w:r>
          </w:p>
          <w:p w:rsidR="004D3913" w:rsidRDefault="004D3913" w:rsidP="004D3913">
            <w:pPr>
              <w:jc w:val="both"/>
            </w:pP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4.500,00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3.000,00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6.000,00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 xml:space="preserve">Gertrudes </w:t>
            </w:r>
            <w:proofErr w:type="spellStart"/>
            <w:r>
              <w:t>Bernardy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Militar). GB – EI 82.</w:t>
            </w:r>
          </w:p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Civil). GB – EI 83.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4.500,00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3.000,00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proofErr w:type="spellStart"/>
            <w:r>
              <w:t>Jaffer</w:t>
            </w:r>
            <w:proofErr w:type="spellEnd"/>
            <w:r>
              <w:t xml:space="preserve"> Guilherme </w:t>
            </w:r>
            <w:proofErr w:type="spellStart"/>
            <w:r>
              <w:t>Saganski</w:t>
            </w:r>
            <w:proofErr w:type="spellEnd"/>
            <w:r>
              <w:t xml:space="preserve"> Ferreira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Militar). JGSF – EI 84.</w:t>
            </w:r>
          </w:p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Civil). JGSF – EI 85.</w:t>
            </w:r>
          </w:p>
          <w:p w:rsidR="004D3913" w:rsidRDefault="004D3913" w:rsidP="004D3913">
            <w:pPr>
              <w:jc w:val="both"/>
            </w:pPr>
            <w:r>
              <w:t xml:space="preserve">Art. </w:t>
            </w:r>
            <w:proofErr w:type="spellStart"/>
            <w:r>
              <w:t>Suvenção</w:t>
            </w:r>
            <w:proofErr w:type="spellEnd"/>
            <w:r>
              <w:t xml:space="preserve">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Cientifica). JGSF – EI 86.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4.500,00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3.000,00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2.394,76</w:t>
            </w:r>
          </w:p>
          <w:p w:rsidR="004D3913" w:rsidRDefault="004D3913" w:rsidP="004D3913">
            <w:pPr>
              <w:jc w:val="right"/>
            </w:pP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proofErr w:type="spellStart"/>
            <w:r>
              <w:t>Josane</w:t>
            </w:r>
            <w:proofErr w:type="spellEnd"/>
            <w:r>
              <w:t xml:space="preserve"> Gorete </w:t>
            </w:r>
            <w:proofErr w:type="spellStart"/>
            <w:r>
              <w:t>Disner</w:t>
            </w:r>
            <w:proofErr w:type="spellEnd"/>
            <w:r>
              <w:t xml:space="preserve"> Teixeira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Militar). JGD – EI 87.</w:t>
            </w:r>
          </w:p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Civil). JGD – EI 88.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4.500,00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3.000,00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>José Maria Carneiro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Militar). </w:t>
            </w:r>
            <w:proofErr w:type="spellStart"/>
            <w:r>
              <w:t>JMªC</w:t>
            </w:r>
            <w:proofErr w:type="spellEnd"/>
            <w:r>
              <w:t xml:space="preserve"> – EI 89.</w:t>
            </w:r>
          </w:p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Civil). </w:t>
            </w:r>
            <w:proofErr w:type="spellStart"/>
            <w:r>
              <w:t>JMªC</w:t>
            </w:r>
            <w:proofErr w:type="spellEnd"/>
            <w:r>
              <w:t xml:space="preserve"> – EI 90.</w:t>
            </w:r>
          </w:p>
          <w:p w:rsidR="004D3913" w:rsidRDefault="004D3913" w:rsidP="004D3913">
            <w:pPr>
              <w:jc w:val="both"/>
            </w:pPr>
            <w:r>
              <w:t xml:space="preserve">Art. </w:t>
            </w:r>
            <w:proofErr w:type="spellStart"/>
            <w:r>
              <w:t>Suvenção</w:t>
            </w:r>
            <w:proofErr w:type="spellEnd"/>
            <w:r>
              <w:t xml:space="preserve">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Cientifica). </w:t>
            </w:r>
            <w:proofErr w:type="spellStart"/>
            <w:r>
              <w:t>JMªC</w:t>
            </w:r>
            <w:proofErr w:type="spellEnd"/>
            <w:r>
              <w:t xml:space="preserve"> – EI 91.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4.500,00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3.000,00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5.000,00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 xml:space="preserve">José </w:t>
            </w:r>
            <w:proofErr w:type="spellStart"/>
            <w:r>
              <w:t>Maurino</w:t>
            </w:r>
            <w:proofErr w:type="spellEnd"/>
            <w:r>
              <w:t xml:space="preserve"> Carniato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Militar). JMC – EI 92.</w:t>
            </w:r>
          </w:p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Civil). JMC – EI 93.</w:t>
            </w:r>
          </w:p>
          <w:p w:rsidR="004D3913" w:rsidRDefault="004D3913" w:rsidP="004D3913">
            <w:pPr>
              <w:jc w:val="both"/>
            </w:pP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lastRenderedPageBreak/>
              <w:t>4.500,00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6.000,00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lastRenderedPageBreak/>
              <w:t>Sandra Mara da Silva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Militar). SMS – EI 94.</w:t>
            </w:r>
          </w:p>
          <w:p w:rsidR="004D3913" w:rsidRDefault="004D3913" w:rsidP="001822BA">
            <w:pPr>
              <w:jc w:val="both"/>
            </w:pPr>
            <w:r>
              <w:t xml:space="preserve">Art. Subvenção ao Conselho Municipal de Segurança </w:t>
            </w:r>
            <w:proofErr w:type="spellStart"/>
            <w:r>
              <w:t>Conseg</w:t>
            </w:r>
            <w:proofErr w:type="spellEnd"/>
            <w:r>
              <w:t xml:space="preserve"> (Policia Civil). SMS – EI 95.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4.500,00</w:t>
            </w:r>
          </w:p>
          <w:p w:rsidR="004D3913" w:rsidRDefault="004D3913" w:rsidP="004D3913">
            <w:pPr>
              <w:jc w:val="right"/>
            </w:pPr>
          </w:p>
          <w:p w:rsidR="004D3913" w:rsidRDefault="004D3913" w:rsidP="004D3913">
            <w:pPr>
              <w:jc w:val="right"/>
            </w:pPr>
            <w:r>
              <w:t>3.000,00</w:t>
            </w:r>
          </w:p>
        </w:tc>
      </w:tr>
      <w:tr w:rsidR="004D3913" w:rsidTr="001822BA">
        <w:tc>
          <w:tcPr>
            <w:tcW w:w="6800" w:type="dxa"/>
            <w:gridSpan w:val="2"/>
          </w:tcPr>
          <w:p w:rsidR="004D3913" w:rsidRPr="00CC2ED4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>SECRETARIA MUNICIPAL DE CULTURA</w:t>
            </w:r>
          </w:p>
        </w:tc>
        <w:tc>
          <w:tcPr>
            <w:tcW w:w="1699" w:type="dxa"/>
          </w:tcPr>
          <w:p w:rsidR="004D3913" w:rsidRPr="008118E4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20.000,00</w:t>
            </w:r>
          </w:p>
        </w:tc>
      </w:tr>
      <w:tr w:rsidR="004D3913" w:rsidTr="001822BA">
        <w:tc>
          <w:tcPr>
            <w:tcW w:w="2405" w:type="dxa"/>
          </w:tcPr>
          <w:p w:rsidR="004D3913" w:rsidRPr="00CC2ED4" w:rsidRDefault="004D3913" w:rsidP="004D3913">
            <w:pPr>
              <w:jc w:val="both"/>
            </w:pPr>
            <w:r>
              <w:t>Sandra Mara da Silva</w:t>
            </w:r>
          </w:p>
        </w:tc>
        <w:tc>
          <w:tcPr>
            <w:tcW w:w="4395" w:type="dxa"/>
          </w:tcPr>
          <w:p w:rsidR="004D3913" w:rsidRPr="00CC2ED4" w:rsidRDefault="004D3913" w:rsidP="004D3913">
            <w:pPr>
              <w:jc w:val="both"/>
            </w:pPr>
            <w:r>
              <w:t>Art. Reforço de Dotação à Secretaria Municipal de Cultura. SMS – EI 96.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10.000,00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 xml:space="preserve">Emerson da Silva </w:t>
            </w:r>
            <w:proofErr w:type="spellStart"/>
            <w:r>
              <w:t>Bertotti</w:t>
            </w:r>
            <w:proofErr w:type="spellEnd"/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>Art. Reforço de Dotação à Secretaria Municipal de Cultura. ESB- EI 97.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5.000,00</w:t>
            </w:r>
          </w:p>
        </w:tc>
      </w:tr>
      <w:tr w:rsidR="004D3913" w:rsidTr="001822BA">
        <w:tc>
          <w:tcPr>
            <w:tcW w:w="2405" w:type="dxa"/>
          </w:tcPr>
          <w:p w:rsidR="004D3913" w:rsidRDefault="004D3913" w:rsidP="004D3913">
            <w:pPr>
              <w:jc w:val="both"/>
            </w:pPr>
            <w:r>
              <w:t>José Maria Carneiro</w:t>
            </w:r>
          </w:p>
        </w:tc>
        <w:tc>
          <w:tcPr>
            <w:tcW w:w="4395" w:type="dxa"/>
          </w:tcPr>
          <w:p w:rsidR="004D3913" w:rsidRDefault="004D3913" w:rsidP="004D3913">
            <w:pPr>
              <w:jc w:val="both"/>
            </w:pPr>
            <w:r>
              <w:t xml:space="preserve">Art. Reforço de Dotação à Secretaria Municipal de Cultura. </w:t>
            </w:r>
            <w:proofErr w:type="spellStart"/>
            <w:r>
              <w:t>JMªC</w:t>
            </w:r>
            <w:proofErr w:type="spellEnd"/>
            <w:r>
              <w:t xml:space="preserve"> – EI 98.</w:t>
            </w:r>
          </w:p>
        </w:tc>
        <w:tc>
          <w:tcPr>
            <w:tcW w:w="1699" w:type="dxa"/>
          </w:tcPr>
          <w:p w:rsidR="004D3913" w:rsidRDefault="004D3913" w:rsidP="004D3913">
            <w:pPr>
              <w:jc w:val="right"/>
            </w:pPr>
            <w:r>
              <w:t>5.000,00</w:t>
            </w:r>
          </w:p>
        </w:tc>
      </w:tr>
    </w:tbl>
    <w:p w:rsidR="004D3913" w:rsidRDefault="004D3913" w:rsidP="004D3913">
      <w:pPr>
        <w:spacing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2403"/>
      </w:tblGrid>
      <w:tr w:rsidR="004D3913" w:rsidTr="004D3913">
        <w:tc>
          <w:tcPr>
            <w:tcW w:w="1555" w:type="dxa"/>
          </w:tcPr>
          <w:p w:rsidR="004D3913" w:rsidRPr="00A30F87" w:rsidRDefault="004D3913" w:rsidP="004D3913">
            <w:pPr>
              <w:jc w:val="center"/>
              <w:rPr>
                <w:b/>
              </w:rPr>
            </w:pPr>
            <w:r w:rsidRPr="00A30F87">
              <w:rPr>
                <w:b/>
              </w:rPr>
              <w:t>Nº EMENDA</w:t>
            </w:r>
          </w:p>
        </w:tc>
        <w:tc>
          <w:tcPr>
            <w:tcW w:w="4536" w:type="dxa"/>
          </w:tcPr>
          <w:p w:rsidR="004D3913" w:rsidRPr="00A30F87" w:rsidRDefault="004D3913" w:rsidP="004D3913">
            <w:pPr>
              <w:jc w:val="center"/>
              <w:rPr>
                <w:b/>
              </w:rPr>
            </w:pPr>
            <w:r w:rsidRPr="00A30F87">
              <w:rPr>
                <w:b/>
              </w:rPr>
              <w:t>VEREADOR PROPONENTE</w:t>
            </w:r>
          </w:p>
        </w:tc>
        <w:tc>
          <w:tcPr>
            <w:tcW w:w="2403" w:type="dxa"/>
          </w:tcPr>
          <w:p w:rsidR="004D3913" w:rsidRPr="00A30F87" w:rsidRDefault="004D3913" w:rsidP="004D3913">
            <w:pPr>
              <w:jc w:val="both"/>
              <w:rPr>
                <w:b/>
              </w:rPr>
            </w:pPr>
            <w:r w:rsidRPr="00A30F87">
              <w:rPr>
                <w:b/>
              </w:rPr>
              <w:t>VALOR P/ EMENDA</w:t>
            </w:r>
          </w:p>
        </w:tc>
      </w:tr>
      <w:tr w:rsidR="004D3913" w:rsidTr="004D3913">
        <w:tc>
          <w:tcPr>
            <w:tcW w:w="1555" w:type="dxa"/>
          </w:tcPr>
          <w:p w:rsidR="004D3913" w:rsidRPr="00A30F87" w:rsidRDefault="004D3913" w:rsidP="004D39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4D3913" w:rsidRPr="00A30F87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 xml:space="preserve">Emerson da Silva </w:t>
            </w:r>
            <w:proofErr w:type="spellStart"/>
            <w:r>
              <w:rPr>
                <w:b/>
              </w:rPr>
              <w:t>Bertotti</w:t>
            </w:r>
            <w:proofErr w:type="spellEnd"/>
          </w:p>
        </w:tc>
        <w:tc>
          <w:tcPr>
            <w:tcW w:w="2403" w:type="dxa"/>
          </w:tcPr>
          <w:p w:rsidR="004D3913" w:rsidRPr="00A30F87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168.789,53</w:t>
            </w:r>
          </w:p>
        </w:tc>
      </w:tr>
      <w:tr w:rsidR="004D3913" w:rsidTr="004D3913">
        <w:tc>
          <w:tcPr>
            <w:tcW w:w="1555" w:type="dxa"/>
          </w:tcPr>
          <w:p w:rsidR="004D3913" w:rsidRDefault="004D3913" w:rsidP="004D39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4D3913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 xml:space="preserve">Edivaldo Aparecido </w:t>
            </w:r>
            <w:proofErr w:type="spellStart"/>
            <w:r>
              <w:rPr>
                <w:b/>
              </w:rPr>
              <w:t>Montanheri</w:t>
            </w:r>
            <w:proofErr w:type="spellEnd"/>
          </w:p>
        </w:tc>
        <w:tc>
          <w:tcPr>
            <w:tcW w:w="2403" w:type="dxa"/>
          </w:tcPr>
          <w:p w:rsidR="004D3913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168.789,53</w:t>
            </w:r>
          </w:p>
        </w:tc>
      </w:tr>
      <w:tr w:rsidR="004D3913" w:rsidTr="004D3913">
        <w:tc>
          <w:tcPr>
            <w:tcW w:w="1555" w:type="dxa"/>
          </w:tcPr>
          <w:p w:rsidR="004D3913" w:rsidRDefault="004D3913" w:rsidP="004D39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4D3913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>Fernando Rodrigues Dorta</w:t>
            </w:r>
          </w:p>
        </w:tc>
        <w:tc>
          <w:tcPr>
            <w:tcW w:w="2403" w:type="dxa"/>
          </w:tcPr>
          <w:p w:rsidR="004D3913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168.789,53</w:t>
            </w:r>
          </w:p>
        </w:tc>
      </w:tr>
      <w:tr w:rsidR="004D3913" w:rsidTr="004D3913">
        <w:tc>
          <w:tcPr>
            <w:tcW w:w="1555" w:type="dxa"/>
          </w:tcPr>
          <w:p w:rsidR="004D3913" w:rsidRDefault="004D3913" w:rsidP="004D39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4D3913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 xml:space="preserve">Gertrudes </w:t>
            </w:r>
            <w:proofErr w:type="spellStart"/>
            <w:r>
              <w:rPr>
                <w:b/>
              </w:rPr>
              <w:t>Bernardy</w:t>
            </w:r>
            <w:proofErr w:type="spellEnd"/>
          </w:p>
        </w:tc>
        <w:tc>
          <w:tcPr>
            <w:tcW w:w="2403" w:type="dxa"/>
          </w:tcPr>
          <w:p w:rsidR="004D3913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168.789,53</w:t>
            </w:r>
          </w:p>
        </w:tc>
      </w:tr>
      <w:tr w:rsidR="004D3913" w:rsidTr="004D3913">
        <w:tc>
          <w:tcPr>
            <w:tcW w:w="1555" w:type="dxa"/>
          </w:tcPr>
          <w:p w:rsidR="004D3913" w:rsidRDefault="004D3913" w:rsidP="004D391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4D3913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 xml:space="preserve">José </w:t>
            </w:r>
            <w:proofErr w:type="spellStart"/>
            <w:r>
              <w:rPr>
                <w:b/>
              </w:rPr>
              <w:t>Maurino</w:t>
            </w:r>
            <w:proofErr w:type="spellEnd"/>
            <w:r>
              <w:rPr>
                <w:b/>
              </w:rPr>
              <w:t xml:space="preserve"> Carniato</w:t>
            </w:r>
          </w:p>
        </w:tc>
        <w:tc>
          <w:tcPr>
            <w:tcW w:w="2403" w:type="dxa"/>
          </w:tcPr>
          <w:p w:rsidR="004D3913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168.789,53</w:t>
            </w:r>
          </w:p>
        </w:tc>
      </w:tr>
      <w:tr w:rsidR="004D3913" w:rsidTr="004D3913">
        <w:tc>
          <w:tcPr>
            <w:tcW w:w="1555" w:type="dxa"/>
          </w:tcPr>
          <w:p w:rsidR="004D3913" w:rsidRDefault="004D3913" w:rsidP="004D39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4D3913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>José Maria Carneiro</w:t>
            </w:r>
          </w:p>
        </w:tc>
        <w:tc>
          <w:tcPr>
            <w:tcW w:w="2403" w:type="dxa"/>
          </w:tcPr>
          <w:p w:rsidR="004D3913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168.789,53</w:t>
            </w:r>
          </w:p>
        </w:tc>
      </w:tr>
      <w:tr w:rsidR="004D3913" w:rsidTr="004D3913">
        <w:tc>
          <w:tcPr>
            <w:tcW w:w="1555" w:type="dxa"/>
          </w:tcPr>
          <w:p w:rsidR="004D3913" w:rsidRDefault="004D3913" w:rsidP="004D39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4D3913" w:rsidRDefault="004D3913" w:rsidP="004D391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Josane</w:t>
            </w:r>
            <w:proofErr w:type="spellEnd"/>
            <w:r>
              <w:rPr>
                <w:b/>
              </w:rPr>
              <w:t xml:space="preserve"> Gorete </w:t>
            </w:r>
            <w:proofErr w:type="spellStart"/>
            <w:r>
              <w:rPr>
                <w:b/>
              </w:rPr>
              <w:t>Disner</w:t>
            </w:r>
            <w:proofErr w:type="spellEnd"/>
            <w:r>
              <w:rPr>
                <w:b/>
              </w:rPr>
              <w:t xml:space="preserve"> Teixeira</w:t>
            </w:r>
          </w:p>
        </w:tc>
        <w:tc>
          <w:tcPr>
            <w:tcW w:w="2403" w:type="dxa"/>
          </w:tcPr>
          <w:p w:rsidR="004D3913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168.789,53</w:t>
            </w:r>
          </w:p>
        </w:tc>
      </w:tr>
      <w:tr w:rsidR="004D3913" w:rsidTr="004D3913">
        <w:tc>
          <w:tcPr>
            <w:tcW w:w="1555" w:type="dxa"/>
          </w:tcPr>
          <w:p w:rsidR="004D3913" w:rsidRDefault="004D3913" w:rsidP="004D39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4D3913" w:rsidRDefault="004D3913" w:rsidP="004D391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Jaffer</w:t>
            </w:r>
            <w:proofErr w:type="spellEnd"/>
            <w:r>
              <w:rPr>
                <w:b/>
              </w:rPr>
              <w:t xml:space="preserve"> Guilherme </w:t>
            </w:r>
            <w:proofErr w:type="spellStart"/>
            <w:r>
              <w:rPr>
                <w:b/>
              </w:rPr>
              <w:t>Saganski</w:t>
            </w:r>
            <w:proofErr w:type="spellEnd"/>
            <w:r>
              <w:rPr>
                <w:b/>
              </w:rPr>
              <w:t xml:space="preserve"> Ferreira</w:t>
            </w:r>
          </w:p>
        </w:tc>
        <w:tc>
          <w:tcPr>
            <w:tcW w:w="2403" w:type="dxa"/>
          </w:tcPr>
          <w:p w:rsidR="004D3913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168.789,53</w:t>
            </w:r>
          </w:p>
        </w:tc>
      </w:tr>
      <w:tr w:rsidR="004D3913" w:rsidTr="004D3913">
        <w:tc>
          <w:tcPr>
            <w:tcW w:w="1555" w:type="dxa"/>
          </w:tcPr>
          <w:p w:rsidR="004D3913" w:rsidRDefault="004D3913" w:rsidP="004D391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4D3913" w:rsidRDefault="004D3913" w:rsidP="004D3913">
            <w:pPr>
              <w:jc w:val="both"/>
              <w:rPr>
                <w:b/>
              </w:rPr>
            </w:pPr>
            <w:r>
              <w:rPr>
                <w:b/>
              </w:rPr>
              <w:t>Sandra Mara da Silva</w:t>
            </w:r>
          </w:p>
        </w:tc>
        <w:tc>
          <w:tcPr>
            <w:tcW w:w="2403" w:type="dxa"/>
          </w:tcPr>
          <w:p w:rsidR="004D3913" w:rsidRDefault="004D3913" w:rsidP="004D3913">
            <w:pPr>
              <w:jc w:val="right"/>
              <w:rPr>
                <w:b/>
              </w:rPr>
            </w:pPr>
            <w:r>
              <w:rPr>
                <w:b/>
              </w:rPr>
              <w:t>168.789,53</w:t>
            </w:r>
          </w:p>
        </w:tc>
      </w:tr>
    </w:tbl>
    <w:p w:rsidR="004D3913" w:rsidRDefault="004D3913" w:rsidP="004D3913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Valor das Subvenções a Entidades Assistenciais e Associações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4D3913" w:rsidRPr="00B20DD7" w:rsidTr="004D3913">
        <w:tc>
          <w:tcPr>
            <w:tcW w:w="7225" w:type="dxa"/>
          </w:tcPr>
          <w:p w:rsidR="004D3913" w:rsidRPr="00B20DD7" w:rsidRDefault="004D3913" w:rsidP="004D3913">
            <w:pPr>
              <w:jc w:val="both"/>
            </w:pPr>
            <w:r w:rsidRPr="00B20DD7">
              <w:t>Abrigo de Animais Toca de Assis</w:t>
            </w:r>
          </w:p>
        </w:tc>
        <w:tc>
          <w:tcPr>
            <w:tcW w:w="1269" w:type="dxa"/>
          </w:tcPr>
          <w:p w:rsidR="004D3913" w:rsidRPr="00B20DD7" w:rsidRDefault="004D3913" w:rsidP="004D3913">
            <w:pPr>
              <w:jc w:val="right"/>
            </w:pPr>
            <w:r w:rsidRPr="00B20DD7">
              <w:t>33.894,76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Pr="00B20DD7" w:rsidRDefault="004D3913" w:rsidP="004D3913">
            <w:pPr>
              <w:jc w:val="both"/>
            </w:pPr>
            <w:r w:rsidRPr="00B20DD7">
              <w:t xml:space="preserve">Conselho Municipal de Segurança </w:t>
            </w:r>
            <w:proofErr w:type="spellStart"/>
            <w:r w:rsidRPr="00B20DD7">
              <w:t>Conseg</w:t>
            </w:r>
            <w:proofErr w:type="spellEnd"/>
          </w:p>
        </w:tc>
        <w:tc>
          <w:tcPr>
            <w:tcW w:w="1269" w:type="dxa"/>
          </w:tcPr>
          <w:p w:rsidR="004D3913" w:rsidRPr="00B20DD7" w:rsidRDefault="004D3913" w:rsidP="004D3913">
            <w:pPr>
              <w:jc w:val="right"/>
            </w:pPr>
            <w:r>
              <w:t>(</w:t>
            </w:r>
            <w:r w:rsidRPr="00B20DD7">
              <w:t>84.894,76</w:t>
            </w:r>
            <w:r>
              <w:t>)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Pr="00B20DD7" w:rsidRDefault="004D3913" w:rsidP="004D3913">
            <w:pPr>
              <w:jc w:val="both"/>
            </w:pPr>
            <w:r>
              <w:t>Policia Militar</w:t>
            </w:r>
          </w:p>
        </w:tc>
        <w:tc>
          <w:tcPr>
            <w:tcW w:w="1269" w:type="dxa"/>
          </w:tcPr>
          <w:p w:rsidR="004D3913" w:rsidRPr="00B20DD7" w:rsidRDefault="004D3913" w:rsidP="004D3913">
            <w:pPr>
              <w:jc w:val="right"/>
            </w:pPr>
            <w:r>
              <w:t>40.500,00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Policia Civil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30.000,00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proofErr w:type="spellStart"/>
            <w:r>
              <w:t>Policia</w:t>
            </w:r>
            <w:proofErr w:type="spellEnd"/>
            <w:r>
              <w:t xml:space="preserve"> Cientifica 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7.394,76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proofErr w:type="spellStart"/>
            <w:r>
              <w:t>Policia</w:t>
            </w:r>
            <w:proofErr w:type="spellEnd"/>
            <w:r>
              <w:t xml:space="preserve"> Penal 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6.000,00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Fundação Beneficente de Ivaiporã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50.500,00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Associação de Proteção e Assistência aos Condenados APAC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7.000,00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Associação dos Produtores e Agricultores Familiares de Ivaiporã APROVALE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67.894,76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Associação de Coletores de Materiais Recicláveis de Ivaiporã ASCOMARI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15.000,00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Cooperativa de Materiais Recicláveis de Ivaiporã – COPEMARI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5.000,00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 xml:space="preserve">Lar Santo Antônio 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35.000,00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Associação de Pais e Amigos dos Excepcionais de Ivaiporã APAE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110.000,00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Entidade Assistencial Torre Forte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27.544,76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Rotary Club Ivaiporã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10.000,00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Associação AFUFI Raquetes pela vida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21.894,76</w:t>
            </w:r>
          </w:p>
        </w:tc>
      </w:tr>
      <w:tr w:rsidR="004D3913" w:rsidRPr="00B20DD7" w:rsidTr="004D3913">
        <w:tc>
          <w:tcPr>
            <w:tcW w:w="7225" w:type="dxa"/>
          </w:tcPr>
          <w:p w:rsidR="004D3913" w:rsidRDefault="004D3913" w:rsidP="004D3913">
            <w:pPr>
              <w:jc w:val="both"/>
            </w:pPr>
            <w:r>
              <w:t>Associação de Moradores do Bairro do Jardim Iporã</w:t>
            </w:r>
          </w:p>
        </w:tc>
        <w:tc>
          <w:tcPr>
            <w:tcW w:w="1269" w:type="dxa"/>
          </w:tcPr>
          <w:p w:rsidR="004D3913" w:rsidRDefault="004D3913" w:rsidP="004D3913">
            <w:pPr>
              <w:jc w:val="right"/>
            </w:pPr>
            <w:r>
              <w:t>20.000,00</w:t>
            </w:r>
          </w:p>
        </w:tc>
      </w:tr>
    </w:tbl>
    <w:p w:rsidR="00057309" w:rsidRPr="004D3913" w:rsidRDefault="00057309" w:rsidP="007B2B2A">
      <w:pPr>
        <w:spacing w:after="0"/>
        <w:contextualSpacing/>
        <w:jc w:val="both"/>
        <w:rPr>
          <w:sz w:val="24"/>
          <w:szCs w:val="24"/>
        </w:rPr>
      </w:pPr>
    </w:p>
    <w:p w:rsidR="00057309" w:rsidRPr="004D3913" w:rsidRDefault="00057309" w:rsidP="007B2B2A">
      <w:pPr>
        <w:spacing w:after="0"/>
        <w:contextualSpacing/>
        <w:jc w:val="both"/>
        <w:rPr>
          <w:sz w:val="24"/>
          <w:szCs w:val="24"/>
        </w:rPr>
      </w:pPr>
    </w:p>
    <w:p w:rsidR="00057309" w:rsidRDefault="00057309" w:rsidP="007B2B2A">
      <w:pPr>
        <w:spacing w:after="0"/>
        <w:contextualSpacing/>
        <w:jc w:val="both"/>
        <w:rPr>
          <w:sz w:val="24"/>
          <w:szCs w:val="24"/>
        </w:rPr>
      </w:pPr>
    </w:p>
    <w:p w:rsidR="001822BA" w:rsidRPr="004D3913" w:rsidRDefault="001822BA" w:rsidP="007B2B2A">
      <w:pPr>
        <w:spacing w:after="0"/>
        <w:contextualSpacing/>
        <w:jc w:val="both"/>
        <w:rPr>
          <w:sz w:val="24"/>
          <w:szCs w:val="24"/>
        </w:rPr>
      </w:pPr>
    </w:p>
    <w:p w:rsidR="00057309" w:rsidRPr="004D3913" w:rsidRDefault="00057309" w:rsidP="007B2B2A">
      <w:pPr>
        <w:spacing w:after="0"/>
        <w:contextualSpacing/>
        <w:jc w:val="both"/>
        <w:rPr>
          <w:sz w:val="24"/>
          <w:szCs w:val="24"/>
        </w:rPr>
      </w:pPr>
    </w:p>
    <w:p w:rsidR="007B2B2A" w:rsidRPr="004D3913" w:rsidRDefault="007B2B2A" w:rsidP="007B2B2A">
      <w:pPr>
        <w:spacing w:after="0"/>
        <w:contextualSpacing/>
        <w:jc w:val="both"/>
        <w:rPr>
          <w:sz w:val="24"/>
          <w:szCs w:val="24"/>
        </w:rPr>
      </w:pPr>
      <w:r w:rsidRPr="004D3913">
        <w:rPr>
          <w:sz w:val="24"/>
          <w:szCs w:val="24"/>
        </w:rPr>
        <w:lastRenderedPageBreak/>
        <w:t>GABINETE DA PRESIDÊNCIA DA CÂ</w:t>
      </w:r>
      <w:r w:rsidR="00057309" w:rsidRPr="004D3913">
        <w:rPr>
          <w:sz w:val="24"/>
          <w:szCs w:val="24"/>
        </w:rPr>
        <w:t xml:space="preserve">MARA MUNICIPAL DE IVAIPORÃ, ao primeiro dia </w:t>
      </w:r>
      <w:r w:rsidRPr="004D3913">
        <w:rPr>
          <w:sz w:val="24"/>
          <w:szCs w:val="24"/>
        </w:rPr>
        <w:t xml:space="preserve">do mês de dezembro do ano de dois mil e vinte e </w:t>
      </w:r>
      <w:r w:rsidR="00057309" w:rsidRPr="004D3913">
        <w:rPr>
          <w:sz w:val="24"/>
          <w:szCs w:val="24"/>
        </w:rPr>
        <w:t>três</w:t>
      </w:r>
      <w:r w:rsidRPr="004D3913">
        <w:rPr>
          <w:sz w:val="24"/>
          <w:szCs w:val="24"/>
        </w:rPr>
        <w:t xml:space="preserve">. </w:t>
      </w:r>
    </w:p>
    <w:p w:rsidR="007B2B2A" w:rsidRPr="004D3913" w:rsidRDefault="007B2B2A" w:rsidP="007B2B2A">
      <w:pPr>
        <w:spacing w:after="0"/>
        <w:contextualSpacing/>
        <w:jc w:val="both"/>
        <w:rPr>
          <w:sz w:val="24"/>
          <w:szCs w:val="24"/>
        </w:rPr>
      </w:pPr>
    </w:p>
    <w:p w:rsidR="007B2B2A" w:rsidRPr="004D3913" w:rsidRDefault="007B2B2A" w:rsidP="007B2B2A">
      <w:pPr>
        <w:spacing w:after="0"/>
        <w:contextualSpacing/>
        <w:jc w:val="both"/>
        <w:rPr>
          <w:sz w:val="24"/>
          <w:szCs w:val="24"/>
        </w:rPr>
      </w:pPr>
    </w:p>
    <w:p w:rsidR="00057309" w:rsidRPr="004D3913" w:rsidRDefault="00057309" w:rsidP="0005730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4"/>
        <w:gridCol w:w="3136"/>
      </w:tblGrid>
      <w:tr w:rsidR="00057309" w:rsidRPr="004D3913" w:rsidTr="004D3913">
        <w:tc>
          <w:tcPr>
            <w:tcW w:w="3135" w:type="dxa"/>
          </w:tcPr>
          <w:p w:rsidR="00057309" w:rsidRPr="004D3913" w:rsidRDefault="00057309" w:rsidP="004D3913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 xml:space="preserve">Edivaldo </w:t>
            </w: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4D3913">
              <w:rPr>
                <w:rFonts w:ascii="Times New Roman" w:hAnsi="Times New Roman"/>
                <w:sz w:val="24"/>
                <w:szCs w:val="24"/>
              </w:rPr>
              <w:t xml:space="preserve">º </w:t>
            </w: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Montanheri</w:t>
            </w:r>
            <w:proofErr w:type="spellEnd"/>
          </w:p>
        </w:tc>
        <w:tc>
          <w:tcPr>
            <w:tcW w:w="3134" w:type="dxa"/>
          </w:tcPr>
          <w:p w:rsidR="00057309" w:rsidRPr="004D3913" w:rsidRDefault="00057309" w:rsidP="004D3913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Josane</w:t>
            </w:r>
            <w:proofErr w:type="spellEnd"/>
            <w:r w:rsidRPr="004D3913">
              <w:rPr>
                <w:rFonts w:ascii="Times New Roman" w:hAnsi="Times New Roman"/>
                <w:sz w:val="24"/>
                <w:szCs w:val="24"/>
              </w:rPr>
              <w:t xml:space="preserve"> Gorete </w:t>
            </w: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Disner</w:t>
            </w:r>
            <w:proofErr w:type="spellEnd"/>
            <w:r w:rsidRPr="004D3913">
              <w:rPr>
                <w:rFonts w:ascii="Times New Roman" w:hAnsi="Times New Roman"/>
                <w:sz w:val="24"/>
                <w:szCs w:val="24"/>
              </w:rPr>
              <w:t xml:space="preserve"> Teixeira </w:t>
            </w:r>
          </w:p>
        </w:tc>
        <w:tc>
          <w:tcPr>
            <w:tcW w:w="3136" w:type="dxa"/>
          </w:tcPr>
          <w:p w:rsidR="00057309" w:rsidRPr="004D3913" w:rsidRDefault="00057309" w:rsidP="004D3913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Jaffer</w:t>
            </w:r>
            <w:proofErr w:type="spellEnd"/>
            <w:r w:rsidRPr="004D3913">
              <w:rPr>
                <w:rFonts w:ascii="Times New Roman" w:hAnsi="Times New Roman"/>
                <w:sz w:val="24"/>
                <w:szCs w:val="24"/>
              </w:rPr>
              <w:t xml:space="preserve"> G. S. Ferreira</w:t>
            </w:r>
          </w:p>
        </w:tc>
      </w:tr>
      <w:tr w:rsidR="00057309" w:rsidRPr="004D3913" w:rsidTr="004D3913">
        <w:tc>
          <w:tcPr>
            <w:tcW w:w="3135" w:type="dxa"/>
          </w:tcPr>
          <w:p w:rsidR="00057309" w:rsidRPr="004D3913" w:rsidRDefault="00057309" w:rsidP="004D3913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34" w:type="dxa"/>
          </w:tcPr>
          <w:p w:rsidR="00057309" w:rsidRPr="004D3913" w:rsidRDefault="00057309" w:rsidP="004D3913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136" w:type="dxa"/>
          </w:tcPr>
          <w:p w:rsidR="00057309" w:rsidRPr="004D3913" w:rsidRDefault="00057309" w:rsidP="004D3913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1º Secretário</w:t>
            </w:r>
          </w:p>
        </w:tc>
      </w:tr>
    </w:tbl>
    <w:p w:rsidR="00057309" w:rsidRPr="004D3913" w:rsidRDefault="00057309" w:rsidP="0005730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057309" w:rsidRPr="004D3913" w:rsidRDefault="00057309" w:rsidP="0005730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057309" w:rsidRPr="004D3913" w:rsidRDefault="00057309" w:rsidP="0005730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34"/>
        <w:gridCol w:w="3134"/>
      </w:tblGrid>
      <w:tr w:rsidR="00057309" w:rsidRPr="004D3913" w:rsidTr="004D3913">
        <w:trPr>
          <w:trHeight w:val="182"/>
        </w:trPr>
        <w:tc>
          <w:tcPr>
            <w:tcW w:w="3137" w:type="dxa"/>
          </w:tcPr>
          <w:p w:rsidR="00057309" w:rsidRPr="004D3913" w:rsidRDefault="00057309" w:rsidP="004D3913">
            <w:pPr>
              <w:jc w:val="center"/>
              <w:rPr>
                <w:sz w:val="24"/>
                <w:szCs w:val="24"/>
              </w:rPr>
            </w:pPr>
            <w:r w:rsidRPr="004D3913">
              <w:rPr>
                <w:sz w:val="24"/>
                <w:szCs w:val="24"/>
              </w:rPr>
              <w:t xml:space="preserve">Emerson da Silva </w:t>
            </w:r>
            <w:proofErr w:type="spellStart"/>
            <w:r w:rsidRPr="004D3913">
              <w:rPr>
                <w:sz w:val="24"/>
                <w:szCs w:val="24"/>
              </w:rPr>
              <w:t>Bertotti</w:t>
            </w:r>
            <w:proofErr w:type="spellEnd"/>
          </w:p>
        </w:tc>
        <w:tc>
          <w:tcPr>
            <w:tcW w:w="3134" w:type="dxa"/>
          </w:tcPr>
          <w:p w:rsidR="00057309" w:rsidRPr="004D3913" w:rsidRDefault="00057309" w:rsidP="004D3913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>Fernando Rodrigues Dorta</w:t>
            </w:r>
          </w:p>
        </w:tc>
        <w:tc>
          <w:tcPr>
            <w:tcW w:w="3134" w:type="dxa"/>
          </w:tcPr>
          <w:p w:rsidR="00057309" w:rsidRPr="004D3913" w:rsidRDefault="00057309" w:rsidP="004D3913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>José M. Carniato</w:t>
            </w:r>
          </w:p>
        </w:tc>
      </w:tr>
      <w:tr w:rsidR="00057309" w:rsidRPr="004D3913" w:rsidTr="004D3913">
        <w:tc>
          <w:tcPr>
            <w:tcW w:w="3137" w:type="dxa"/>
          </w:tcPr>
          <w:p w:rsidR="00057309" w:rsidRPr="004D3913" w:rsidRDefault="00057309" w:rsidP="004D3913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2ª Secretário</w:t>
            </w:r>
          </w:p>
        </w:tc>
        <w:tc>
          <w:tcPr>
            <w:tcW w:w="3134" w:type="dxa"/>
          </w:tcPr>
          <w:p w:rsidR="00057309" w:rsidRPr="004D3913" w:rsidRDefault="00057309" w:rsidP="004D3913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4" w:type="dxa"/>
          </w:tcPr>
          <w:p w:rsidR="00057309" w:rsidRPr="004D3913" w:rsidRDefault="00057309" w:rsidP="004D3913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Vereador</w:t>
            </w:r>
          </w:p>
        </w:tc>
      </w:tr>
    </w:tbl>
    <w:p w:rsidR="00057309" w:rsidRPr="004D3913" w:rsidRDefault="00057309" w:rsidP="0005730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057309" w:rsidRPr="004D3913" w:rsidRDefault="00057309" w:rsidP="0005730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057309" w:rsidRPr="004D3913" w:rsidRDefault="00057309" w:rsidP="0005730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133"/>
        <w:gridCol w:w="3139"/>
      </w:tblGrid>
      <w:tr w:rsidR="00057309" w:rsidRPr="004D3913" w:rsidTr="004D3913">
        <w:tc>
          <w:tcPr>
            <w:tcW w:w="3226" w:type="dxa"/>
          </w:tcPr>
          <w:p w:rsidR="00057309" w:rsidRPr="004D3913" w:rsidRDefault="00057309" w:rsidP="004D3913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 xml:space="preserve">Gertrudes </w:t>
            </w: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Bernardy</w:t>
            </w:r>
            <w:proofErr w:type="spellEnd"/>
          </w:p>
        </w:tc>
        <w:tc>
          <w:tcPr>
            <w:tcW w:w="3226" w:type="dxa"/>
          </w:tcPr>
          <w:p w:rsidR="00057309" w:rsidRPr="004D3913" w:rsidRDefault="00057309" w:rsidP="004D3913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>José Maria Carneiro</w:t>
            </w:r>
          </w:p>
        </w:tc>
        <w:tc>
          <w:tcPr>
            <w:tcW w:w="3226" w:type="dxa"/>
          </w:tcPr>
          <w:p w:rsidR="00057309" w:rsidRPr="004D3913" w:rsidRDefault="00057309" w:rsidP="004D3913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>Sandra Mara da Silva</w:t>
            </w:r>
          </w:p>
        </w:tc>
      </w:tr>
      <w:tr w:rsidR="00057309" w:rsidRPr="004D3913" w:rsidTr="004D3913">
        <w:tc>
          <w:tcPr>
            <w:tcW w:w="3226" w:type="dxa"/>
          </w:tcPr>
          <w:p w:rsidR="00057309" w:rsidRPr="004D3913" w:rsidRDefault="00057309" w:rsidP="004D3913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057309" w:rsidRPr="004D3913" w:rsidRDefault="00057309" w:rsidP="004D3913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057309" w:rsidRPr="004D3913" w:rsidRDefault="00057309" w:rsidP="004D3913">
            <w:pPr>
              <w:jc w:val="center"/>
              <w:rPr>
                <w:b/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 xml:space="preserve">Vereadora </w:t>
            </w:r>
          </w:p>
        </w:tc>
      </w:tr>
    </w:tbl>
    <w:p w:rsidR="00057309" w:rsidRPr="004D3913" w:rsidRDefault="00057309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057309" w:rsidRPr="004D3913" w:rsidRDefault="00057309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057309" w:rsidRPr="004D3913" w:rsidRDefault="00057309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057309" w:rsidRPr="004D3913" w:rsidRDefault="00057309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057309" w:rsidRDefault="00057309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1822BA" w:rsidRPr="004D3913" w:rsidRDefault="001822BA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057309" w:rsidRPr="004D3913" w:rsidRDefault="00057309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</w:p>
    <w:p w:rsidR="00E24589" w:rsidRPr="004D3913" w:rsidRDefault="00E24589" w:rsidP="00E24589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  <w:r w:rsidRPr="004D3913">
        <w:rPr>
          <w:rFonts w:eastAsia="Calibri"/>
          <w:b/>
          <w:bCs/>
          <w:iCs/>
          <w:sz w:val="24"/>
          <w:szCs w:val="24"/>
          <w:lang w:eastAsia="pt-BR"/>
        </w:rPr>
        <w:lastRenderedPageBreak/>
        <w:t xml:space="preserve">PROPOSTA DE EMENDA AGLUTINATIVA Nº </w:t>
      </w:r>
      <w:r w:rsidR="001822BA">
        <w:rPr>
          <w:rFonts w:eastAsia="Calibri"/>
          <w:b/>
          <w:bCs/>
          <w:iCs/>
          <w:sz w:val="24"/>
          <w:szCs w:val="24"/>
          <w:lang w:eastAsia="pt-BR"/>
        </w:rPr>
        <w:t>0</w:t>
      </w:r>
      <w:r w:rsidR="00E3168A">
        <w:rPr>
          <w:rFonts w:eastAsia="Calibri"/>
          <w:b/>
          <w:bCs/>
          <w:iCs/>
          <w:sz w:val="24"/>
          <w:szCs w:val="24"/>
          <w:lang w:eastAsia="pt-BR"/>
        </w:rPr>
        <w:t>2</w:t>
      </w:r>
      <w:bookmarkStart w:id="3" w:name="_GoBack"/>
      <w:bookmarkEnd w:id="3"/>
      <w:r w:rsidRPr="004D3913">
        <w:rPr>
          <w:rFonts w:eastAsia="Calibri"/>
          <w:b/>
          <w:bCs/>
          <w:iCs/>
          <w:sz w:val="24"/>
          <w:szCs w:val="24"/>
          <w:lang w:eastAsia="pt-BR"/>
        </w:rPr>
        <w:t>/202</w:t>
      </w:r>
      <w:r w:rsidR="001822BA">
        <w:rPr>
          <w:rFonts w:eastAsia="Calibri"/>
          <w:b/>
          <w:bCs/>
          <w:iCs/>
          <w:sz w:val="24"/>
          <w:szCs w:val="24"/>
          <w:lang w:eastAsia="pt-BR"/>
        </w:rPr>
        <w:t>3</w:t>
      </w:r>
      <w:r w:rsidRPr="004D3913">
        <w:rPr>
          <w:rFonts w:eastAsia="Calibri"/>
          <w:b/>
          <w:bCs/>
          <w:iCs/>
          <w:sz w:val="24"/>
          <w:szCs w:val="24"/>
          <w:lang w:eastAsia="pt-BR"/>
        </w:rPr>
        <w:t xml:space="preserve">, AO PROJETO DE LEI Nº </w:t>
      </w:r>
      <w:r w:rsidR="001822BA">
        <w:rPr>
          <w:rFonts w:eastAsia="Calibri"/>
          <w:b/>
          <w:bCs/>
          <w:iCs/>
          <w:sz w:val="24"/>
          <w:szCs w:val="24"/>
          <w:lang w:eastAsia="pt-BR"/>
        </w:rPr>
        <w:t>93</w:t>
      </w:r>
      <w:r w:rsidRPr="004D3913">
        <w:rPr>
          <w:rFonts w:eastAsia="Calibri"/>
          <w:b/>
          <w:bCs/>
          <w:iCs/>
          <w:sz w:val="24"/>
          <w:szCs w:val="24"/>
          <w:lang w:eastAsia="pt-BR"/>
        </w:rPr>
        <w:t>/202</w:t>
      </w:r>
      <w:r w:rsidR="001822BA">
        <w:rPr>
          <w:rFonts w:eastAsia="Calibri"/>
          <w:b/>
          <w:bCs/>
          <w:iCs/>
          <w:sz w:val="24"/>
          <w:szCs w:val="24"/>
          <w:lang w:eastAsia="pt-BR"/>
        </w:rPr>
        <w:t>3</w:t>
      </w:r>
      <w:r w:rsidRPr="004D3913">
        <w:rPr>
          <w:rFonts w:eastAsia="Calibri"/>
          <w:b/>
          <w:bCs/>
          <w:iCs/>
          <w:sz w:val="24"/>
          <w:szCs w:val="24"/>
          <w:lang w:eastAsia="pt-BR"/>
        </w:rPr>
        <w:t xml:space="preserve"> DO EXECUTIVO.</w:t>
      </w:r>
    </w:p>
    <w:p w:rsidR="00E24589" w:rsidRPr="004D3913" w:rsidRDefault="00E24589" w:rsidP="00E24589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E24589" w:rsidRPr="004D3913" w:rsidRDefault="00E24589" w:rsidP="00E24589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1822BA" w:rsidRPr="004D3913" w:rsidRDefault="001822BA" w:rsidP="001822BA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  <w:r w:rsidRPr="004D3913">
        <w:rPr>
          <w:rFonts w:eastAsia="Calibri"/>
          <w:bCs/>
          <w:iCs/>
          <w:sz w:val="24"/>
          <w:szCs w:val="24"/>
          <w:lang w:eastAsia="pt-BR"/>
        </w:rPr>
        <w:t xml:space="preserve">Súmula: Modifica e Adiciona dispositivos ao Projeto de Lei nº 93/2023 do Poder Executivo, para fins de inclusão das Emendas Impositivas Individuais e Coletivas. </w:t>
      </w:r>
    </w:p>
    <w:p w:rsidR="00EB52E1" w:rsidRPr="004D3913" w:rsidRDefault="00EB52E1" w:rsidP="00EB52E1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EF4211" w:rsidRPr="004D3913" w:rsidRDefault="00EF4211" w:rsidP="005F6B36">
      <w:pPr>
        <w:tabs>
          <w:tab w:val="left" w:pos="9071"/>
        </w:tabs>
        <w:suppressAutoHyphens/>
        <w:contextualSpacing/>
        <w:jc w:val="both"/>
        <w:outlineLvl w:val="1"/>
        <w:rPr>
          <w:b/>
          <w:sz w:val="24"/>
          <w:szCs w:val="24"/>
          <w:lang w:eastAsia="pt-BR"/>
        </w:rPr>
      </w:pPr>
      <w:r w:rsidRPr="004D3913">
        <w:rPr>
          <w:b/>
          <w:sz w:val="24"/>
          <w:szCs w:val="24"/>
          <w:lang w:eastAsia="pt-BR"/>
        </w:rPr>
        <w:t xml:space="preserve">R E L A T Ó R I </w:t>
      </w:r>
      <w:r w:rsidR="000B38F7" w:rsidRPr="004D3913">
        <w:rPr>
          <w:b/>
          <w:sz w:val="24"/>
          <w:szCs w:val="24"/>
          <w:lang w:eastAsia="pt-BR"/>
        </w:rPr>
        <w:t>O:</w:t>
      </w:r>
    </w:p>
    <w:p w:rsidR="00EF4211" w:rsidRPr="004D3913" w:rsidRDefault="00EF4211" w:rsidP="005F6B36">
      <w:pPr>
        <w:pStyle w:val="PargrafodaLista"/>
        <w:tabs>
          <w:tab w:val="left" w:pos="9071"/>
        </w:tabs>
        <w:ind w:left="0"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4D3913">
        <w:rPr>
          <w:rFonts w:ascii="Times New Roman" w:hAnsi="Times New Roman"/>
          <w:sz w:val="24"/>
          <w:szCs w:val="24"/>
        </w:rPr>
        <w:t>I – Diante das discussões apresentadas acerca d</w:t>
      </w:r>
      <w:r w:rsidR="00A420B7" w:rsidRPr="004D3913">
        <w:rPr>
          <w:rFonts w:ascii="Times New Roman" w:hAnsi="Times New Roman"/>
          <w:sz w:val="24"/>
          <w:szCs w:val="24"/>
        </w:rPr>
        <w:t xml:space="preserve">a </w:t>
      </w:r>
      <w:r w:rsidR="00A420B7" w:rsidRPr="004D3913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EMENDA </w:t>
      </w:r>
      <w:r w:rsidR="007B2B2A" w:rsidRPr="004D3913">
        <w:rPr>
          <w:rFonts w:ascii="Times New Roman" w:hAnsi="Times New Roman"/>
          <w:b/>
          <w:bCs/>
          <w:iCs/>
          <w:sz w:val="24"/>
          <w:szCs w:val="24"/>
          <w:lang w:eastAsia="pt-BR"/>
        </w:rPr>
        <w:t>A</w:t>
      </w:r>
      <w:r w:rsidR="00E24589" w:rsidRPr="004D3913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GLUTINATIVA </w:t>
      </w:r>
      <w:r w:rsidR="00A420B7" w:rsidRPr="004D3913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Nº </w:t>
      </w:r>
      <w:r w:rsidR="007B2B2A" w:rsidRPr="004D3913">
        <w:rPr>
          <w:rFonts w:ascii="Times New Roman" w:hAnsi="Times New Roman"/>
          <w:b/>
          <w:bCs/>
          <w:iCs/>
          <w:sz w:val="24"/>
          <w:szCs w:val="24"/>
          <w:lang w:eastAsia="pt-BR"/>
        </w:rPr>
        <w:t>0</w:t>
      </w:r>
      <w:r w:rsidR="001822BA">
        <w:rPr>
          <w:rFonts w:ascii="Times New Roman" w:hAnsi="Times New Roman"/>
          <w:b/>
          <w:bCs/>
          <w:iCs/>
          <w:sz w:val="24"/>
          <w:szCs w:val="24"/>
          <w:lang w:eastAsia="pt-BR"/>
        </w:rPr>
        <w:t>1</w:t>
      </w:r>
      <w:r w:rsidR="00C51828" w:rsidRPr="004D3913">
        <w:rPr>
          <w:rFonts w:ascii="Times New Roman" w:hAnsi="Times New Roman"/>
          <w:b/>
          <w:bCs/>
          <w:iCs/>
          <w:sz w:val="24"/>
          <w:szCs w:val="24"/>
          <w:lang w:eastAsia="pt-BR"/>
        </w:rPr>
        <w:t>/20</w:t>
      </w:r>
      <w:r w:rsidR="00053D33" w:rsidRPr="004D3913">
        <w:rPr>
          <w:rFonts w:ascii="Times New Roman" w:hAnsi="Times New Roman"/>
          <w:b/>
          <w:bCs/>
          <w:iCs/>
          <w:sz w:val="24"/>
          <w:szCs w:val="24"/>
          <w:lang w:eastAsia="pt-BR"/>
        </w:rPr>
        <w:t>2</w:t>
      </w:r>
      <w:r w:rsidR="001822BA">
        <w:rPr>
          <w:rFonts w:ascii="Times New Roman" w:hAnsi="Times New Roman"/>
          <w:b/>
          <w:bCs/>
          <w:iCs/>
          <w:sz w:val="24"/>
          <w:szCs w:val="24"/>
          <w:lang w:eastAsia="pt-BR"/>
        </w:rPr>
        <w:t>3</w:t>
      </w:r>
      <w:r w:rsidR="00A420B7" w:rsidRPr="004D3913">
        <w:rPr>
          <w:rFonts w:ascii="Times New Roman" w:hAnsi="Times New Roman"/>
          <w:sz w:val="24"/>
          <w:szCs w:val="24"/>
        </w:rPr>
        <w:t xml:space="preserve"> AO </w:t>
      </w:r>
      <w:r w:rsidRPr="004D3913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1822BA">
        <w:rPr>
          <w:rFonts w:ascii="Times New Roman" w:hAnsi="Times New Roman"/>
          <w:b/>
          <w:sz w:val="24"/>
          <w:szCs w:val="24"/>
        </w:rPr>
        <w:t>93</w:t>
      </w:r>
      <w:r w:rsidRPr="004D3913">
        <w:rPr>
          <w:rFonts w:ascii="Times New Roman" w:hAnsi="Times New Roman"/>
          <w:b/>
          <w:sz w:val="24"/>
          <w:szCs w:val="24"/>
        </w:rPr>
        <w:t>/20</w:t>
      </w:r>
      <w:r w:rsidR="00053D33" w:rsidRPr="004D3913">
        <w:rPr>
          <w:rFonts w:ascii="Times New Roman" w:hAnsi="Times New Roman"/>
          <w:b/>
          <w:sz w:val="24"/>
          <w:szCs w:val="24"/>
        </w:rPr>
        <w:t>2</w:t>
      </w:r>
      <w:r w:rsidR="001822BA">
        <w:rPr>
          <w:rFonts w:ascii="Times New Roman" w:hAnsi="Times New Roman"/>
          <w:b/>
          <w:sz w:val="24"/>
          <w:szCs w:val="24"/>
        </w:rPr>
        <w:t>3</w:t>
      </w:r>
      <w:r w:rsidRPr="004D3913">
        <w:rPr>
          <w:rFonts w:ascii="Times New Roman" w:hAnsi="Times New Roman"/>
          <w:sz w:val="24"/>
          <w:szCs w:val="24"/>
        </w:rPr>
        <w:t xml:space="preserve">, o </w:t>
      </w:r>
      <w:r w:rsidRPr="004D3913">
        <w:rPr>
          <w:rFonts w:ascii="Times New Roman" w:hAnsi="Times New Roman"/>
          <w:b/>
          <w:sz w:val="24"/>
          <w:szCs w:val="24"/>
        </w:rPr>
        <w:t>VOTO do RELATOR</w:t>
      </w:r>
      <w:r w:rsidRPr="004D3913">
        <w:rPr>
          <w:rFonts w:ascii="Times New Roman" w:hAnsi="Times New Roman"/>
          <w:sz w:val="24"/>
          <w:szCs w:val="24"/>
        </w:rPr>
        <w:t xml:space="preserve"> ressalta que o projeto em tela não apresenta inconstitucionalidade, uma vez que atende aos interesses dos munícipes e está de acordo com a norma legislativa, concluindo após </w:t>
      </w:r>
      <w:r w:rsidR="00053D33" w:rsidRPr="004D3913">
        <w:rPr>
          <w:rFonts w:ascii="Times New Roman" w:hAnsi="Times New Roman"/>
          <w:sz w:val="24"/>
          <w:szCs w:val="24"/>
        </w:rPr>
        <w:t>análise</w:t>
      </w:r>
      <w:r w:rsidRPr="004D3913">
        <w:rPr>
          <w:rFonts w:ascii="Times New Roman" w:hAnsi="Times New Roman"/>
          <w:sz w:val="24"/>
          <w:szCs w:val="24"/>
        </w:rPr>
        <w:t xml:space="preserve"> conjunta do Presidente e dos Membros da Comissão Permanente, pelo encaminhamento do Projeto a plenário para apreciação e votação dos membros desta Casa de Leis. </w:t>
      </w:r>
    </w:p>
    <w:p w:rsidR="00EF4211" w:rsidRPr="004D3913" w:rsidRDefault="00EF4211" w:rsidP="005F6B36">
      <w:pPr>
        <w:ind w:firstLine="851"/>
        <w:contextualSpacing/>
        <w:jc w:val="both"/>
        <w:rPr>
          <w:sz w:val="24"/>
          <w:szCs w:val="24"/>
        </w:rPr>
      </w:pPr>
      <w:r w:rsidRPr="004D3913">
        <w:rPr>
          <w:sz w:val="24"/>
          <w:szCs w:val="24"/>
        </w:rPr>
        <w:t xml:space="preserve">II - Expostas as razões determinantes, a comissão resolve emitir </w:t>
      </w:r>
      <w:r w:rsidRPr="004D3913">
        <w:rPr>
          <w:b/>
          <w:sz w:val="24"/>
          <w:szCs w:val="24"/>
        </w:rPr>
        <w:t xml:space="preserve">RELATÓRIO FAVORÁVEL EM UNANIMIDADE </w:t>
      </w:r>
      <w:r w:rsidRPr="004D3913">
        <w:rPr>
          <w:sz w:val="24"/>
          <w:szCs w:val="24"/>
        </w:rPr>
        <w:t xml:space="preserve">pela sua </w:t>
      </w:r>
      <w:r w:rsidRPr="004D3913">
        <w:rPr>
          <w:b/>
          <w:sz w:val="24"/>
          <w:szCs w:val="24"/>
        </w:rPr>
        <w:t>APROVAÇÃO.</w:t>
      </w:r>
    </w:p>
    <w:bookmarkEnd w:id="2"/>
    <w:p w:rsidR="003E1DE1" w:rsidRPr="004D3913" w:rsidRDefault="003E1DE1" w:rsidP="005F6B36">
      <w:pPr>
        <w:spacing w:before="240"/>
        <w:ind w:firstLine="851"/>
        <w:contextualSpacing/>
        <w:jc w:val="both"/>
        <w:rPr>
          <w:sz w:val="24"/>
          <w:szCs w:val="24"/>
          <w:lang w:eastAsia="pt-BR"/>
        </w:rPr>
      </w:pPr>
    </w:p>
    <w:p w:rsidR="00EB52E1" w:rsidRPr="004D3913" w:rsidRDefault="00EB52E1" w:rsidP="00EB52E1">
      <w:pPr>
        <w:spacing w:after="0"/>
        <w:contextualSpacing/>
        <w:jc w:val="both"/>
        <w:rPr>
          <w:sz w:val="24"/>
          <w:szCs w:val="24"/>
        </w:rPr>
      </w:pPr>
    </w:p>
    <w:p w:rsidR="001822BA" w:rsidRPr="004D3913" w:rsidRDefault="001822BA" w:rsidP="001822BA">
      <w:pPr>
        <w:spacing w:after="0"/>
        <w:contextualSpacing/>
        <w:jc w:val="both"/>
        <w:rPr>
          <w:sz w:val="24"/>
          <w:szCs w:val="24"/>
        </w:rPr>
      </w:pPr>
      <w:r w:rsidRPr="004D3913">
        <w:rPr>
          <w:sz w:val="24"/>
          <w:szCs w:val="24"/>
        </w:rPr>
        <w:t xml:space="preserve">GABINETE DA PRESIDÊNCIA DA CÂMARA MUNICIPAL DE IVAIPORÃ, ao primeiro dia do mês de dezembro do ano de dois mil e vinte e três. </w:t>
      </w:r>
    </w:p>
    <w:p w:rsidR="001822BA" w:rsidRPr="004D3913" w:rsidRDefault="001822BA" w:rsidP="001822BA">
      <w:pPr>
        <w:spacing w:after="0"/>
        <w:contextualSpacing/>
        <w:jc w:val="both"/>
        <w:rPr>
          <w:sz w:val="24"/>
          <w:szCs w:val="24"/>
        </w:rPr>
      </w:pPr>
    </w:p>
    <w:p w:rsidR="001822BA" w:rsidRPr="004D3913" w:rsidRDefault="001822BA" w:rsidP="001822BA">
      <w:pPr>
        <w:spacing w:after="0"/>
        <w:contextualSpacing/>
        <w:jc w:val="both"/>
        <w:rPr>
          <w:sz w:val="24"/>
          <w:szCs w:val="24"/>
        </w:rPr>
      </w:pPr>
    </w:p>
    <w:p w:rsidR="001822BA" w:rsidRPr="004D3913" w:rsidRDefault="001822BA" w:rsidP="001822B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4"/>
        <w:gridCol w:w="3136"/>
      </w:tblGrid>
      <w:tr w:rsidR="001822BA" w:rsidRPr="004D3913" w:rsidTr="00C90222">
        <w:tc>
          <w:tcPr>
            <w:tcW w:w="3135" w:type="dxa"/>
          </w:tcPr>
          <w:p w:rsidR="001822BA" w:rsidRPr="004D3913" w:rsidRDefault="001822BA" w:rsidP="00C90222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 xml:space="preserve">Edivaldo </w:t>
            </w: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4D3913">
              <w:rPr>
                <w:rFonts w:ascii="Times New Roman" w:hAnsi="Times New Roman"/>
                <w:sz w:val="24"/>
                <w:szCs w:val="24"/>
              </w:rPr>
              <w:t xml:space="preserve">º </w:t>
            </w: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Montanheri</w:t>
            </w:r>
            <w:proofErr w:type="spellEnd"/>
          </w:p>
        </w:tc>
        <w:tc>
          <w:tcPr>
            <w:tcW w:w="3134" w:type="dxa"/>
          </w:tcPr>
          <w:p w:rsidR="001822BA" w:rsidRPr="004D3913" w:rsidRDefault="001822BA" w:rsidP="00C90222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Josane</w:t>
            </w:r>
            <w:proofErr w:type="spellEnd"/>
            <w:r w:rsidRPr="004D3913">
              <w:rPr>
                <w:rFonts w:ascii="Times New Roman" w:hAnsi="Times New Roman"/>
                <w:sz w:val="24"/>
                <w:szCs w:val="24"/>
              </w:rPr>
              <w:t xml:space="preserve"> Gorete </w:t>
            </w: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Disner</w:t>
            </w:r>
            <w:proofErr w:type="spellEnd"/>
            <w:r w:rsidRPr="004D3913">
              <w:rPr>
                <w:rFonts w:ascii="Times New Roman" w:hAnsi="Times New Roman"/>
                <w:sz w:val="24"/>
                <w:szCs w:val="24"/>
              </w:rPr>
              <w:t xml:space="preserve"> Teixeira </w:t>
            </w:r>
          </w:p>
        </w:tc>
        <w:tc>
          <w:tcPr>
            <w:tcW w:w="3136" w:type="dxa"/>
          </w:tcPr>
          <w:p w:rsidR="001822BA" w:rsidRPr="004D3913" w:rsidRDefault="001822BA" w:rsidP="00C90222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Jaffer</w:t>
            </w:r>
            <w:proofErr w:type="spellEnd"/>
            <w:r w:rsidRPr="004D3913">
              <w:rPr>
                <w:rFonts w:ascii="Times New Roman" w:hAnsi="Times New Roman"/>
                <w:sz w:val="24"/>
                <w:szCs w:val="24"/>
              </w:rPr>
              <w:t xml:space="preserve"> G. S. Ferreira</w:t>
            </w:r>
          </w:p>
        </w:tc>
      </w:tr>
      <w:tr w:rsidR="001822BA" w:rsidRPr="004D3913" w:rsidTr="00C90222">
        <w:tc>
          <w:tcPr>
            <w:tcW w:w="3135" w:type="dxa"/>
          </w:tcPr>
          <w:p w:rsidR="001822BA" w:rsidRPr="004D3913" w:rsidRDefault="001822BA" w:rsidP="00C90222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34" w:type="dxa"/>
          </w:tcPr>
          <w:p w:rsidR="001822BA" w:rsidRPr="004D3913" w:rsidRDefault="001822BA" w:rsidP="00C90222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136" w:type="dxa"/>
          </w:tcPr>
          <w:p w:rsidR="001822BA" w:rsidRPr="004D3913" w:rsidRDefault="001822BA" w:rsidP="00C90222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1º Secretário</w:t>
            </w:r>
          </w:p>
        </w:tc>
      </w:tr>
    </w:tbl>
    <w:p w:rsidR="001822BA" w:rsidRPr="004D3913" w:rsidRDefault="001822BA" w:rsidP="001822B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822BA" w:rsidRPr="004D3913" w:rsidRDefault="001822BA" w:rsidP="001822B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822BA" w:rsidRPr="004D3913" w:rsidRDefault="001822BA" w:rsidP="001822B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34"/>
        <w:gridCol w:w="3134"/>
      </w:tblGrid>
      <w:tr w:rsidR="001822BA" w:rsidRPr="004D3913" w:rsidTr="00C90222">
        <w:trPr>
          <w:trHeight w:val="182"/>
        </w:trPr>
        <w:tc>
          <w:tcPr>
            <w:tcW w:w="3137" w:type="dxa"/>
          </w:tcPr>
          <w:p w:rsidR="001822BA" w:rsidRPr="004D3913" w:rsidRDefault="001822BA" w:rsidP="00C90222">
            <w:pPr>
              <w:jc w:val="center"/>
              <w:rPr>
                <w:sz w:val="24"/>
                <w:szCs w:val="24"/>
              </w:rPr>
            </w:pPr>
            <w:r w:rsidRPr="004D3913">
              <w:rPr>
                <w:sz w:val="24"/>
                <w:szCs w:val="24"/>
              </w:rPr>
              <w:t xml:space="preserve">Emerson da Silva </w:t>
            </w:r>
            <w:proofErr w:type="spellStart"/>
            <w:r w:rsidRPr="004D3913">
              <w:rPr>
                <w:sz w:val="24"/>
                <w:szCs w:val="24"/>
              </w:rPr>
              <w:t>Bertotti</w:t>
            </w:r>
            <w:proofErr w:type="spellEnd"/>
          </w:p>
        </w:tc>
        <w:tc>
          <w:tcPr>
            <w:tcW w:w="3134" w:type="dxa"/>
          </w:tcPr>
          <w:p w:rsidR="001822BA" w:rsidRPr="004D3913" w:rsidRDefault="001822BA" w:rsidP="00C90222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>Fernando Rodrigues Dorta</w:t>
            </w:r>
          </w:p>
        </w:tc>
        <w:tc>
          <w:tcPr>
            <w:tcW w:w="3134" w:type="dxa"/>
          </w:tcPr>
          <w:p w:rsidR="001822BA" w:rsidRPr="004D3913" w:rsidRDefault="001822BA" w:rsidP="00C90222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>José M. Carniato</w:t>
            </w:r>
          </w:p>
        </w:tc>
      </w:tr>
      <w:tr w:rsidR="001822BA" w:rsidRPr="004D3913" w:rsidTr="00C90222">
        <w:tc>
          <w:tcPr>
            <w:tcW w:w="3137" w:type="dxa"/>
          </w:tcPr>
          <w:p w:rsidR="001822BA" w:rsidRPr="004D3913" w:rsidRDefault="001822BA" w:rsidP="00C90222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2ª Secretário</w:t>
            </w:r>
          </w:p>
        </w:tc>
        <w:tc>
          <w:tcPr>
            <w:tcW w:w="3134" w:type="dxa"/>
          </w:tcPr>
          <w:p w:rsidR="001822BA" w:rsidRPr="004D3913" w:rsidRDefault="001822BA" w:rsidP="00C90222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4" w:type="dxa"/>
          </w:tcPr>
          <w:p w:rsidR="001822BA" w:rsidRPr="004D3913" w:rsidRDefault="001822BA" w:rsidP="00C90222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Vereador</w:t>
            </w:r>
          </w:p>
        </w:tc>
      </w:tr>
    </w:tbl>
    <w:p w:rsidR="001822BA" w:rsidRPr="004D3913" w:rsidRDefault="001822BA" w:rsidP="001822B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822BA" w:rsidRPr="004D3913" w:rsidRDefault="001822BA" w:rsidP="001822B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822BA" w:rsidRPr="004D3913" w:rsidRDefault="001822BA" w:rsidP="001822B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133"/>
        <w:gridCol w:w="3139"/>
      </w:tblGrid>
      <w:tr w:rsidR="001822BA" w:rsidRPr="004D3913" w:rsidTr="00C90222">
        <w:tc>
          <w:tcPr>
            <w:tcW w:w="3226" w:type="dxa"/>
          </w:tcPr>
          <w:p w:rsidR="001822BA" w:rsidRPr="004D3913" w:rsidRDefault="001822BA" w:rsidP="00C90222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 xml:space="preserve">Gertrudes </w:t>
            </w:r>
            <w:proofErr w:type="spellStart"/>
            <w:r w:rsidRPr="004D3913">
              <w:rPr>
                <w:rFonts w:ascii="Times New Roman" w:hAnsi="Times New Roman"/>
                <w:sz w:val="24"/>
                <w:szCs w:val="24"/>
              </w:rPr>
              <w:t>Bernardy</w:t>
            </w:r>
            <w:proofErr w:type="spellEnd"/>
          </w:p>
        </w:tc>
        <w:tc>
          <w:tcPr>
            <w:tcW w:w="3226" w:type="dxa"/>
          </w:tcPr>
          <w:p w:rsidR="001822BA" w:rsidRPr="004D3913" w:rsidRDefault="001822BA" w:rsidP="00C90222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>José Maria Carneiro</w:t>
            </w:r>
          </w:p>
        </w:tc>
        <w:tc>
          <w:tcPr>
            <w:tcW w:w="3226" w:type="dxa"/>
          </w:tcPr>
          <w:p w:rsidR="001822BA" w:rsidRPr="004D3913" w:rsidRDefault="001822BA" w:rsidP="00C90222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13">
              <w:rPr>
                <w:rFonts w:ascii="Times New Roman" w:hAnsi="Times New Roman"/>
                <w:sz w:val="24"/>
                <w:szCs w:val="24"/>
              </w:rPr>
              <w:t>Sandra Mara da Silva</w:t>
            </w:r>
          </w:p>
        </w:tc>
      </w:tr>
      <w:tr w:rsidR="001822BA" w:rsidRPr="004D3913" w:rsidTr="00C90222">
        <w:tc>
          <w:tcPr>
            <w:tcW w:w="3226" w:type="dxa"/>
          </w:tcPr>
          <w:p w:rsidR="001822BA" w:rsidRPr="004D3913" w:rsidRDefault="001822BA" w:rsidP="00C90222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1822BA" w:rsidRPr="004D3913" w:rsidRDefault="001822BA" w:rsidP="00C90222">
            <w:pPr>
              <w:jc w:val="center"/>
              <w:rPr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1822BA" w:rsidRPr="004D3913" w:rsidRDefault="001822BA" w:rsidP="00C90222">
            <w:pPr>
              <w:jc w:val="center"/>
              <w:rPr>
                <w:b/>
                <w:sz w:val="24"/>
                <w:szCs w:val="24"/>
              </w:rPr>
            </w:pPr>
            <w:r w:rsidRPr="004D3913">
              <w:rPr>
                <w:b/>
                <w:sz w:val="24"/>
                <w:szCs w:val="24"/>
              </w:rPr>
              <w:t xml:space="preserve">Vereadora </w:t>
            </w:r>
          </w:p>
        </w:tc>
      </w:tr>
    </w:tbl>
    <w:p w:rsidR="00A420B7" w:rsidRPr="004D3913" w:rsidRDefault="00A420B7" w:rsidP="00EB52E1">
      <w:pPr>
        <w:spacing w:before="240"/>
        <w:ind w:firstLine="851"/>
        <w:contextualSpacing/>
        <w:jc w:val="both"/>
        <w:rPr>
          <w:rFonts w:eastAsia="Calibri"/>
          <w:sz w:val="24"/>
          <w:szCs w:val="24"/>
          <w:lang w:eastAsia="pt-BR"/>
        </w:rPr>
      </w:pPr>
    </w:p>
    <w:sectPr w:rsidR="00A420B7" w:rsidRPr="004D3913" w:rsidSect="005F6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02" w:rsidRDefault="00B45102">
      <w:pPr>
        <w:spacing w:after="0" w:line="240" w:lineRule="auto"/>
      </w:pPr>
      <w:r>
        <w:separator/>
      </w:r>
    </w:p>
  </w:endnote>
  <w:endnote w:type="continuationSeparator" w:id="0">
    <w:p w:rsidR="00B45102" w:rsidRDefault="00B4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charset w:val="80"/>
    <w:family w:val="swiss"/>
    <w:pitch w:val="variable"/>
    <w:sig w:usb0="802002AF" w:usb1="2BDFFCFB" w:usb2="00800016" w:usb3="00000000" w:csb0="001A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13" w:rsidRDefault="004D39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13" w:rsidRDefault="004D39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13" w:rsidRDefault="004D3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02" w:rsidRDefault="00B45102">
      <w:pPr>
        <w:spacing w:after="0" w:line="240" w:lineRule="auto"/>
      </w:pPr>
      <w:r>
        <w:separator/>
      </w:r>
    </w:p>
  </w:footnote>
  <w:footnote w:type="continuationSeparator" w:id="0">
    <w:p w:rsidR="00B45102" w:rsidRDefault="00B4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13" w:rsidRDefault="004D39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13" w:rsidRPr="00DC3C65" w:rsidRDefault="004D3913" w:rsidP="004D391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9B95B8" wp14:editId="16CB6F44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57838C1" wp14:editId="40260EAB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4D3913" w:rsidRPr="00DC3C65" w:rsidRDefault="004D3913" w:rsidP="004D391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4D3913" w:rsidRPr="00DC3C65" w:rsidRDefault="004D3913" w:rsidP="004D391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4D3913" w:rsidRPr="00DC3C65" w:rsidRDefault="004D3913" w:rsidP="004D391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4D3913" w:rsidRDefault="004D3913">
    <w:pPr>
      <w:pStyle w:val="Cabealho"/>
    </w:pPr>
  </w:p>
  <w:p w:rsidR="004D3913" w:rsidRDefault="004D391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13" w:rsidRDefault="004D39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15"/>
    <w:rsid w:val="00003012"/>
    <w:rsid w:val="00016824"/>
    <w:rsid w:val="0003689B"/>
    <w:rsid w:val="00042627"/>
    <w:rsid w:val="00042F59"/>
    <w:rsid w:val="00053D33"/>
    <w:rsid w:val="00056D1C"/>
    <w:rsid w:val="00057309"/>
    <w:rsid w:val="0007173A"/>
    <w:rsid w:val="000A378C"/>
    <w:rsid w:val="000B38F7"/>
    <w:rsid w:val="001156DE"/>
    <w:rsid w:val="00123C10"/>
    <w:rsid w:val="0012500B"/>
    <w:rsid w:val="001264C5"/>
    <w:rsid w:val="001412F5"/>
    <w:rsid w:val="001822BA"/>
    <w:rsid w:val="0018668A"/>
    <w:rsid w:val="00193C64"/>
    <w:rsid w:val="001A25D5"/>
    <w:rsid w:val="001A3F6B"/>
    <w:rsid w:val="001A4863"/>
    <w:rsid w:val="001B4C88"/>
    <w:rsid w:val="001E79BC"/>
    <w:rsid w:val="001F4FFD"/>
    <w:rsid w:val="001F7C36"/>
    <w:rsid w:val="00234C45"/>
    <w:rsid w:val="00241E46"/>
    <w:rsid w:val="002431CE"/>
    <w:rsid w:val="00247737"/>
    <w:rsid w:val="002477C7"/>
    <w:rsid w:val="002603D1"/>
    <w:rsid w:val="00281EA3"/>
    <w:rsid w:val="002A4AC8"/>
    <w:rsid w:val="002E6D15"/>
    <w:rsid w:val="003003DC"/>
    <w:rsid w:val="0032048F"/>
    <w:rsid w:val="00320F0C"/>
    <w:rsid w:val="00341F8A"/>
    <w:rsid w:val="00353381"/>
    <w:rsid w:val="003550AF"/>
    <w:rsid w:val="003745EC"/>
    <w:rsid w:val="00381DD4"/>
    <w:rsid w:val="003B0A68"/>
    <w:rsid w:val="003C78E8"/>
    <w:rsid w:val="003E1DE1"/>
    <w:rsid w:val="003F1E9A"/>
    <w:rsid w:val="004347C5"/>
    <w:rsid w:val="00445031"/>
    <w:rsid w:val="00465B15"/>
    <w:rsid w:val="00467D6A"/>
    <w:rsid w:val="00486ADA"/>
    <w:rsid w:val="004A447D"/>
    <w:rsid w:val="004A5131"/>
    <w:rsid w:val="004A5C66"/>
    <w:rsid w:val="004C123C"/>
    <w:rsid w:val="004D3913"/>
    <w:rsid w:val="004D69B3"/>
    <w:rsid w:val="004E07A7"/>
    <w:rsid w:val="005212FF"/>
    <w:rsid w:val="00533E4C"/>
    <w:rsid w:val="00534C43"/>
    <w:rsid w:val="00544E03"/>
    <w:rsid w:val="005615B8"/>
    <w:rsid w:val="00562C53"/>
    <w:rsid w:val="00562FEB"/>
    <w:rsid w:val="00571894"/>
    <w:rsid w:val="00574017"/>
    <w:rsid w:val="005A1BAA"/>
    <w:rsid w:val="005A6FA1"/>
    <w:rsid w:val="005F1315"/>
    <w:rsid w:val="005F4625"/>
    <w:rsid w:val="005F6B36"/>
    <w:rsid w:val="006064B5"/>
    <w:rsid w:val="006337A5"/>
    <w:rsid w:val="00647A10"/>
    <w:rsid w:val="006523C8"/>
    <w:rsid w:val="006563E4"/>
    <w:rsid w:val="00695F57"/>
    <w:rsid w:val="006A6F35"/>
    <w:rsid w:val="006E3EE9"/>
    <w:rsid w:val="006F1F77"/>
    <w:rsid w:val="007118D1"/>
    <w:rsid w:val="0071742A"/>
    <w:rsid w:val="0075216B"/>
    <w:rsid w:val="00762F3A"/>
    <w:rsid w:val="007649D0"/>
    <w:rsid w:val="00764BDB"/>
    <w:rsid w:val="00780843"/>
    <w:rsid w:val="00792C4C"/>
    <w:rsid w:val="007B2B2A"/>
    <w:rsid w:val="0082083B"/>
    <w:rsid w:val="0082587C"/>
    <w:rsid w:val="00856D9A"/>
    <w:rsid w:val="00867CD5"/>
    <w:rsid w:val="00887D99"/>
    <w:rsid w:val="00890926"/>
    <w:rsid w:val="00892090"/>
    <w:rsid w:val="008C4EFA"/>
    <w:rsid w:val="008C5F98"/>
    <w:rsid w:val="00934B13"/>
    <w:rsid w:val="0096152E"/>
    <w:rsid w:val="009661B7"/>
    <w:rsid w:val="0096748B"/>
    <w:rsid w:val="009B06B5"/>
    <w:rsid w:val="009B7397"/>
    <w:rsid w:val="009D2D97"/>
    <w:rsid w:val="009E0AAE"/>
    <w:rsid w:val="009F5369"/>
    <w:rsid w:val="00A350F7"/>
    <w:rsid w:val="00A420B7"/>
    <w:rsid w:val="00A606EE"/>
    <w:rsid w:val="00A60C4E"/>
    <w:rsid w:val="00A75CC7"/>
    <w:rsid w:val="00A93246"/>
    <w:rsid w:val="00B05A0E"/>
    <w:rsid w:val="00B45102"/>
    <w:rsid w:val="00B5517D"/>
    <w:rsid w:val="00B71A60"/>
    <w:rsid w:val="00B86D1C"/>
    <w:rsid w:val="00BE738F"/>
    <w:rsid w:val="00C15556"/>
    <w:rsid w:val="00C31449"/>
    <w:rsid w:val="00C47FE2"/>
    <w:rsid w:val="00C51828"/>
    <w:rsid w:val="00C81E74"/>
    <w:rsid w:val="00C87738"/>
    <w:rsid w:val="00C9167F"/>
    <w:rsid w:val="00CB0FD7"/>
    <w:rsid w:val="00CD38BF"/>
    <w:rsid w:val="00CD6D96"/>
    <w:rsid w:val="00CD78E9"/>
    <w:rsid w:val="00CE07A0"/>
    <w:rsid w:val="00D46150"/>
    <w:rsid w:val="00D5450C"/>
    <w:rsid w:val="00D74E91"/>
    <w:rsid w:val="00DB1660"/>
    <w:rsid w:val="00E03FF0"/>
    <w:rsid w:val="00E179BC"/>
    <w:rsid w:val="00E24589"/>
    <w:rsid w:val="00E3168A"/>
    <w:rsid w:val="00E545C4"/>
    <w:rsid w:val="00E626EC"/>
    <w:rsid w:val="00E70EB1"/>
    <w:rsid w:val="00E87CE3"/>
    <w:rsid w:val="00E96299"/>
    <w:rsid w:val="00EB52E1"/>
    <w:rsid w:val="00EB744E"/>
    <w:rsid w:val="00EC7B73"/>
    <w:rsid w:val="00EE414D"/>
    <w:rsid w:val="00EF4211"/>
    <w:rsid w:val="00F0741B"/>
    <w:rsid w:val="00F47DF0"/>
    <w:rsid w:val="00F84026"/>
    <w:rsid w:val="00F9564C"/>
    <w:rsid w:val="00FC1B0D"/>
    <w:rsid w:val="00FC2A03"/>
    <w:rsid w:val="00FC3229"/>
    <w:rsid w:val="00FE019D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4766"/>
  <w15:docId w15:val="{B473FE26-6F04-4506-8ABC-864C67B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D15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6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D1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E6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D15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8C5F98"/>
    <w:rPr>
      <w:rFonts w:ascii="Arial" w:hAnsi="Arial" w:cs="Arial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basedOn w:val="Fontepargpadro"/>
    <w:rsid w:val="00780843"/>
  </w:style>
  <w:style w:type="character" w:customStyle="1" w:styleId="il">
    <w:name w:val="il"/>
    <w:basedOn w:val="Fontepargpadro"/>
    <w:rsid w:val="00780843"/>
  </w:style>
  <w:style w:type="paragraph" w:customStyle="1" w:styleId="m-8384804890856540760gmail-msobodytextindent2">
    <w:name w:val="m_-8384804890856540760gmail-msobodytextindent2"/>
    <w:basedOn w:val="Normal"/>
    <w:rsid w:val="0078084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customStyle="1" w:styleId="m-8384804890856540760gmail-msonormal">
    <w:name w:val="m_-8384804890856540760gmail-msonormal"/>
    <w:basedOn w:val="Normal"/>
    <w:rsid w:val="0078084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34B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421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2587C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587C"/>
    <w:rPr>
      <w:b/>
      <w:bCs/>
    </w:rPr>
  </w:style>
  <w:style w:type="character" w:styleId="nfase">
    <w:name w:val="Emphasis"/>
    <w:basedOn w:val="Fontepargpadro"/>
    <w:uiPriority w:val="20"/>
    <w:qFormat/>
    <w:rsid w:val="0082587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BAA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3003DC"/>
    <w:pPr>
      <w:spacing w:after="0" w:line="240" w:lineRule="auto"/>
    </w:pPr>
    <w:rPr>
      <w:rFonts w:eastAsiaTheme="minorHAnsi"/>
    </w:rPr>
  </w:style>
  <w:style w:type="paragraph" w:customStyle="1" w:styleId="Padro">
    <w:name w:val="Padrão"/>
    <w:rsid w:val="007B2B2A"/>
    <w:pPr>
      <w:tabs>
        <w:tab w:val="left" w:pos="708"/>
      </w:tabs>
      <w:suppressAutoHyphens/>
      <w:jc w:val="both"/>
    </w:pPr>
    <w:rPr>
      <w:rFonts w:ascii="Calibri" w:eastAsia="Droid Sans Fallback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805C-C485-40C4-901A-FE4E3801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2505</Words>
  <Characters>13532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</dc:creator>
  <cp:lastModifiedBy>Daniele</cp:lastModifiedBy>
  <cp:revision>7</cp:revision>
  <cp:lastPrinted>2022-12-22T16:43:00Z</cp:lastPrinted>
  <dcterms:created xsi:type="dcterms:W3CDTF">2023-12-01T13:42:00Z</dcterms:created>
  <dcterms:modified xsi:type="dcterms:W3CDTF">2023-12-01T17:15:00Z</dcterms:modified>
</cp:coreProperties>
</file>